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bookmarkStart w:id="0" w:name="_Hlk532387247"/>
      <w:r>
        <w:rPr>
          <w:rFonts w:hint="eastAsia"/>
        </w:rPr>
        <w:t>附件：</w:t>
      </w:r>
    </w:p>
    <w:p>
      <w:pPr>
        <w:ind w:firstLine="0" w:firstLineChars="0"/>
        <w:jc w:val="center"/>
        <w:rPr>
          <w:b/>
        </w:rPr>
      </w:pPr>
      <w:bookmarkStart w:id="1" w:name="_GoBack"/>
      <w:r>
        <w:rPr>
          <w:rFonts w:hint="eastAsia"/>
          <w:b/>
        </w:rPr>
        <w:t>培训班回执</w:t>
      </w:r>
    </w:p>
    <w:bookmarkEnd w:id="1"/>
    <w:tbl>
      <w:tblPr>
        <w:tblStyle w:val="5"/>
        <w:tblW w:w="929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2156"/>
        <w:gridCol w:w="1538"/>
        <w:gridCol w:w="1273"/>
        <w:gridCol w:w="2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6" w:rightChars="-32" w:firstLine="0" w:firstLineChars="0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职务/职称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住宿要求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4"/>
              </w:rPr>
              <w:t>标间/单间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540" w:lineRule="exact"/>
              <w:ind w:firstLine="48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*回执务必填写完整，以免耽误您学分办理。</w:t>
      </w:r>
    </w:p>
    <w:p>
      <w:pPr>
        <w:ind w:firstLine="0" w:firstLineChars="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*住宿酒店协议价：标准间和单间均为400元/天，单间数量有限，无法预留。住宿如有特殊要求务必在回执里注明。</w:t>
      </w:r>
    </w:p>
    <w:bookmarkEnd w:id="0"/>
    <w:p>
      <w:pPr>
        <w:ind w:left="600" w:firstLine="0" w:firstLineChars="0"/>
        <w:rPr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7647D"/>
    <w:rsid w:val="046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2018-12-25T01:52:00Z</dcterms:created>
  <dc:creator>Administrator</dc:creator>
  <cp:lastModifiedBy>Administrator</cp:lastModifiedBy>
  <dcterms:modified xsi:type="dcterms:W3CDTF">2018-12-25T01:52:40Z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