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eastAsia="方正小标宋简体"/>
          <w:sz w:val="44"/>
        </w:rPr>
        <w:t>山东省立医院公开招聘报名登记表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应聘专业及岗位：                         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7" w:hRule="atLeast"/>
        </w:trPr>
        <w:tc>
          <w:tcPr>
            <w:tcW w:w="1341" w:type="dxa"/>
            <w:gridSpan w:val="4"/>
            <w:noWrap w:val="0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8" w:type="dxa"/>
            <w:gridSpan w:val="3"/>
            <w:noWrap w:val="0"/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7" w:hRule="atLeast"/>
        </w:trPr>
        <w:tc>
          <w:tcPr>
            <w:tcW w:w="1341" w:type="dxa"/>
            <w:gridSpan w:val="4"/>
            <w:noWrap w:val="0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8" w:type="dxa"/>
            <w:gridSpan w:val="3"/>
            <w:noWrap w:val="0"/>
            <w:vAlign w:val="center"/>
          </w:tcPr>
          <w:p>
            <w:pPr>
              <w:ind w:right="-1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8" w:hRule="atLeast"/>
        </w:trPr>
        <w:tc>
          <w:tcPr>
            <w:tcW w:w="13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8" w:hRule="atLeast"/>
        </w:trPr>
        <w:tc>
          <w:tcPr>
            <w:tcW w:w="13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</w:trPr>
        <w:tc>
          <w:tcPr>
            <w:tcW w:w="1341" w:type="dxa"/>
            <w:gridSpan w:val="4"/>
            <w:noWrap w:val="0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</w:trPr>
        <w:tc>
          <w:tcPr>
            <w:tcW w:w="1341" w:type="dxa"/>
            <w:gridSpan w:val="4"/>
            <w:noWrap w:val="0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博士阶段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62" w:hRule="atLeast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6" w:hRule="atLeast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5" w:hRule="atLeast"/>
        </w:trPr>
        <w:tc>
          <w:tcPr>
            <w:tcW w:w="9666" w:type="dxa"/>
            <w:gridSpan w:val="21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="312" w:beforeLines="10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9" w:hRule="atLeast"/>
        </w:trPr>
        <w:tc>
          <w:tcPr>
            <w:tcW w:w="828" w:type="dxa"/>
            <w:gridSpan w:val="2"/>
            <w:noWrap w:val="0"/>
            <w:vAlign w:val="center"/>
          </w:tcPr>
          <w:p>
            <w:pPr>
              <w:spacing w:before="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noWrap w:val="0"/>
            <w:vAlign w:val="bottom"/>
          </w:tcPr>
          <w:p>
            <w:pPr>
              <w:spacing w:line="300" w:lineRule="exact"/>
              <w:ind w:firstLine="3778" w:firstLineChars="1568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Cs w:val="21"/>
        </w:rPr>
        <w:t xml:space="preserve">                                                 </w:t>
      </w:r>
      <w:r>
        <w:rPr>
          <w:rFonts w:hint="eastAsia" w:ascii="宋体" w:hAnsi="宋体"/>
          <w:sz w:val="28"/>
          <w:szCs w:val="28"/>
        </w:rPr>
        <w:t>山东省立医院人力资源部制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32"/>
    <w:rsid w:val="00022B7B"/>
    <w:rsid w:val="00037D6A"/>
    <w:rsid w:val="00051F41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C3C8F"/>
    <w:rsid w:val="003D26E0"/>
    <w:rsid w:val="00422C12"/>
    <w:rsid w:val="00431B8B"/>
    <w:rsid w:val="00447D0B"/>
    <w:rsid w:val="00450169"/>
    <w:rsid w:val="0046305D"/>
    <w:rsid w:val="00464D2C"/>
    <w:rsid w:val="004664DC"/>
    <w:rsid w:val="004867C6"/>
    <w:rsid w:val="004E1458"/>
    <w:rsid w:val="005809DD"/>
    <w:rsid w:val="005A62FF"/>
    <w:rsid w:val="005E6CE2"/>
    <w:rsid w:val="00607CF4"/>
    <w:rsid w:val="00611F01"/>
    <w:rsid w:val="00623746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F0FD9"/>
    <w:rsid w:val="008F5FF4"/>
    <w:rsid w:val="00906C57"/>
    <w:rsid w:val="00914492"/>
    <w:rsid w:val="009203B1"/>
    <w:rsid w:val="0092330D"/>
    <w:rsid w:val="00932E5E"/>
    <w:rsid w:val="0097773A"/>
    <w:rsid w:val="009A08AB"/>
    <w:rsid w:val="009C0AFA"/>
    <w:rsid w:val="00A3128A"/>
    <w:rsid w:val="00A31D14"/>
    <w:rsid w:val="00A37AB8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E4AE7"/>
    <w:rsid w:val="00D171E7"/>
    <w:rsid w:val="00D23FC2"/>
    <w:rsid w:val="00D31548"/>
    <w:rsid w:val="00D9120A"/>
    <w:rsid w:val="00DE1EED"/>
    <w:rsid w:val="00E03E50"/>
    <w:rsid w:val="00E412EF"/>
    <w:rsid w:val="00E76C19"/>
    <w:rsid w:val="00EF6B4B"/>
    <w:rsid w:val="00F04F06"/>
    <w:rsid w:val="00F3124C"/>
    <w:rsid w:val="00F37B14"/>
    <w:rsid w:val="00F748E7"/>
    <w:rsid w:val="00FE046E"/>
    <w:rsid w:val="00FF3407"/>
    <w:rsid w:val="0F7B0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2017-04-28T08:29:00Z</dcterms:created>
  <dc:creator>番茄花园</dc:creator>
  <cp:lastModifiedBy>李绰</cp:lastModifiedBy>
  <cp:lastPrinted>2015-03-06T09:23:00Z</cp:lastPrinted>
  <dcterms:modified xsi:type="dcterms:W3CDTF">2020-12-10T10:55:55Z</dcterms:modified>
  <dc:title>山东大学招聘实验教学人员报名表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