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before="156" w:after="62"/>
      </w:pPr>
      <w:r>
        <w:rPr>
          <w:rFonts w:hint="eastAsia"/>
        </w:rPr>
        <w:t>山东省立医院</w:t>
      </w:r>
    </w:p>
    <w:p>
      <w:pPr>
        <w:pStyle w:val="17"/>
        <w:spacing w:before="156" w:after="62"/>
      </w:pPr>
      <w:r>
        <w:rPr>
          <w:rFonts w:hint="eastAsia"/>
        </w:rPr>
        <w:t>医疗仪器设备验收单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4"/>
        <w:gridCol w:w="156"/>
        <w:gridCol w:w="587"/>
        <w:gridCol w:w="212"/>
        <w:gridCol w:w="191"/>
        <w:gridCol w:w="512"/>
        <w:gridCol w:w="462"/>
        <w:gridCol w:w="604"/>
        <w:gridCol w:w="289"/>
        <w:gridCol w:w="559"/>
        <w:gridCol w:w="485"/>
        <w:gridCol w:w="776"/>
        <w:gridCol w:w="886"/>
        <w:gridCol w:w="61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4" w:hRule="atLeast"/>
          <w:jc w:val="center"/>
        </w:trPr>
        <w:tc>
          <w:tcPr>
            <w:tcW w:w="837" w:type="pct"/>
            <w:gridSpan w:val="4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出库科室</w:t>
            </w:r>
          </w:p>
        </w:tc>
        <w:tc>
          <w:tcPr>
            <w:tcW w:w="1854" w:type="pct"/>
            <w:gridSpan w:val="7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994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设备合同号</w:t>
            </w:r>
          </w:p>
        </w:tc>
        <w:tc>
          <w:tcPr>
            <w:tcW w:w="1313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4" w:hRule="atLeast"/>
          <w:jc w:val="center"/>
        </w:trPr>
        <w:tc>
          <w:tcPr>
            <w:tcW w:w="837" w:type="pct"/>
            <w:gridSpan w:val="4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1854" w:type="pct"/>
            <w:gridSpan w:val="7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994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经销公司（全名）</w:t>
            </w:r>
          </w:p>
        </w:tc>
        <w:tc>
          <w:tcPr>
            <w:tcW w:w="1313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8" w:hRule="atLeast"/>
          <w:jc w:val="center"/>
        </w:trPr>
        <w:tc>
          <w:tcPr>
            <w:tcW w:w="266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品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牌</w:t>
            </w:r>
          </w:p>
        </w:tc>
        <w:tc>
          <w:tcPr>
            <w:tcW w:w="685" w:type="pct"/>
            <w:gridSpan w:val="4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306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型号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810" w:type="pct"/>
            <w:gridSpan w:val="3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33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产地</w:t>
            </w:r>
          </w:p>
        </w:tc>
        <w:tc>
          <w:tcPr>
            <w:tcW w:w="288" w:type="pct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994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联系人及电话</w:t>
            </w:r>
          </w:p>
        </w:tc>
        <w:tc>
          <w:tcPr>
            <w:tcW w:w="1313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710" w:type="pct"/>
            <w:gridSpan w:val="3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主机编号（SN）</w:t>
            </w:r>
          </w:p>
        </w:tc>
        <w:tc>
          <w:tcPr>
            <w:tcW w:w="1980" w:type="pct"/>
            <w:gridSpan w:val="8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46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质保期</w:t>
            </w:r>
          </w:p>
        </w:tc>
        <w:tc>
          <w:tcPr>
            <w:tcW w:w="530" w:type="pct"/>
            <w:vAlign w:val="center"/>
          </w:tcPr>
          <w:p>
            <w:pPr>
              <w:pStyle w:val="16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942" w:type="pct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359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设备单价</w:t>
            </w:r>
          </w:p>
        </w:tc>
        <w:tc>
          <w:tcPr>
            <w:tcW w:w="1174" w:type="pct"/>
            <w:gridSpan w:val="5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36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95" w:type="pct"/>
            <w:gridSpan w:val="3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46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设备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1844" w:type="pct"/>
            <w:gridSpan w:val="3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5"/>
          </w:tcPr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>1、请按照医学工程管理办公室要求，将合同复印件后附。填写完整医疗设备信息详情单并后附！</w:t>
            </w:r>
          </w:p>
          <w:p>
            <w:pPr>
              <w:pStyle w:val="16"/>
            </w:pPr>
            <w:r>
              <w:rPr>
                <w:rFonts w:hint="eastAsia"/>
              </w:rPr>
              <w:t xml:space="preserve">                                        代理商或厂家工程师签字：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5" w:hRule="atLeast"/>
          <w:jc w:val="center"/>
        </w:trPr>
        <w:tc>
          <w:tcPr>
            <w:tcW w:w="5000" w:type="pct"/>
            <w:gridSpan w:val="15"/>
          </w:tcPr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>2、主机及附件：（后附每台设备相应的配置清单）</w:t>
            </w:r>
          </w:p>
          <w:p>
            <w:pPr>
              <w:pStyle w:val="16"/>
              <w:spacing w:before="156" w:beforeLines="50"/>
              <w:ind w:firstLine="315" w:firstLineChars="150"/>
            </w:pPr>
            <w:r>
              <w:rPr>
                <w:rFonts w:hint="eastAsia"/>
              </w:rPr>
              <w:t>□ 外包装无破损，运输无倾倒              □ 开箱机器全新</w:t>
            </w:r>
          </w:p>
          <w:p>
            <w:pPr>
              <w:pStyle w:val="16"/>
              <w:spacing w:before="156" w:beforeLines="50"/>
              <w:ind w:firstLine="315" w:firstLineChars="150"/>
            </w:pPr>
            <w:r>
              <w:rPr>
                <w:rFonts w:hint="eastAsia"/>
              </w:rPr>
              <w:t xml:space="preserve">□ 数量验收（主机及配件齐全）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  □ 验明产品合格证明文件</w:t>
            </w:r>
          </w:p>
          <w:p>
            <w:pPr>
              <w:pStyle w:val="16"/>
              <w:spacing w:before="156" w:beforeLines="50"/>
              <w:ind w:left="315" w:hanging="315" w:hangingChars="150"/>
            </w:pPr>
            <w:r>
              <w:rPr>
                <w:rFonts w:hint="eastAsia"/>
              </w:rPr>
              <w:t>3、□ 是否需要培训操作人员及医工办工程师：（5万元以上医疗设备必须培训并填写《医疗设备使用培训考核记录表》，与验收单交医工办）</w:t>
            </w:r>
          </w:p>
          <w:p>
            <w:pPr>
              <w:pStyle w:val="16"/>
              <w:spacing w:before="156" w:beforeLines="50"/>
              <w:ind w:firstLine="420" w:firstLineChars="200"/>
            </w:pPr>
            <w:r>
              <w:rPr>
                <w:rFonts w:hint="eastAsia"/>
              </w:rPr>
              <w:t>厂家售后工程师姓名及联系电话：</w:t>
            </w:r>
          </w:p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 xml:space="preserve">4、医疗设备试运行情况正常 □              </w:t>
            </w:r>
          </w:p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>5、操作及维修说明书套（本）交由                保存；是否提供电子版说明书 □</w:t>
            </w:r>
          </w:p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 xml:space="preserve"> *护士长签字（并盖科室名章）：                       *科室负责人签字：</w:t>
            </w:r>
          </w:p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>（出库科室再次确认）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15"/>
          </w:tcPr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>6、国家依法检测医用仪器计量或校准检测结论：</w:t>
            </w:r>
          </w:p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 xml:space="preserve">                                       计量工程师签字：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15"/>
          </w:tcPr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>7、验收结果：</w:t>
            </w:r>
          </w:p>
          <w:p>
            <w:pPr>
              <w:pStyle w:val="16"/>
              <w:spacing w:before="156" w:beforeLines="50"/>
              <w:ind w:firstLine="2835" w:firstLineChars="1350"/>
            </w:pPr>
            <w:r>
              <w:rPr>
                <w:rFonts w:hint="eastAsia"/>
              </w:rPr>
              <w:t xml:space="preserve">医工办临床工程师签字：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5000" w:type="pct"/>
            <w:gridSpan w:val="15"/>
          </w:tcPr>
          <w:p>
            <w:pPr>
              <w:pStyle w:val="16"/>
              <w:spacing w:before="156" w:beforeLines="50"/>
            </w:pPr>
            <w:r>
              <w:rPr>
                <w:rFonts w:hint="eastAsia"/>
              </w:rPr>
              <w:t>质保期按合同约定执行。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16A"/>
    <w:multiLevelType w:val="multilevel"/>
    <w:tmpl w:val="36E1116A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1710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67"/>
    <w:rsid w:val="005D1467"/>
    <w:rsid w:val="009B30A3"/>
    <w:rsid w:val="00C936F7"/>
    <w:rsid w:val="0E867DAB"/>
    <w:rsid w:val="5809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2"/>
    <w:qFormat/>
    <w:uiPriority w:val="0"/>
    <w:pPr>
      <w:keepNext/>
      <w:keepLines/>
      <w:spacing w:before="340" w:after="330" w:line="576" w:lineRule="auto"/>
      <w:ind w:left="100" w:leftChars="200" w:hanging="200" w:hangingChars="200"/>
      <w:contextualSpacing/>
    </w:pPr>
    <w:rPr>
      <w:rFonts w:cs="Times New Roman"/>
      <w:kern w:val="44"/>
      <w:sz w:val="44"/>
      <w:szCs w:val="44"/>
    </w:rPr>
  </w:style>
  <w:style w:type="paragraph" w:styleId="4">
    <w:name w:val="heading 2"/>
    <w:basedOn w:val="1"/>
    <w:next w:val="1"/>
    <w:link w:val="11"/>
    <w:unhideWhenUsed/>
    <w:qFormat/>
    <w:uiPriority w:val="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3"/>
    <w:qFormat/>
    <w:uiPriority w:val="0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5">
    <w:name w:val="toc 1"/>
    <w:basedOn w:val="1"/>
    <w:next w:val="1"/>
    <w:qFormat/>
    <w:uiPriority w:val="0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6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9">
    <w:name w:val="列表段落1"/>
    <w:basedOn w:val="1"/>
    <w:qFormat/>
    <w:uiPriority w:val="34"/>
    <w:pPr>
      <w:spacing w:line="240" w:lineRule="auto"/>
      <w:ind w:firstLine="420" w:firstLineChars="200"/>
    </w:pPr>
  </w:style>
  <w:style w:type="paragraph" w:customStyle="1" w:styleId="10">
    <w:name w:val="样式1"/>
    <w:basedOn w:val="4"/>
    <w:qFormat/>
    <w:uiPriority w:val="0"/>
    <w:pPr>
      <w:numPr>
        <w:ilvl w:val="0"/>
        <w:numId w:val="0"/>
      </w:numPr>
      <w:spacing w:before="100" w:beforeAutospacing="1" w:after="100" w:afterAutospacing="1"/>
      <w:ind w:right="100" w:rightChars="100"/>
    </w:pPr>
    <w:rPr>
      <w:rFonts w:cs="Times New Roman"/>
      <w:sz w:val="21"/>
    </w:rPr>
  </w:style>
  <w:style w:type="character" w:customStyle="1" w:styleId="11">
    <w:name w:val="标题 2 Char"/>
    <w:link w:val="4"/>
    <w:qFormat/>
    <w:uiPriority w:val="9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2">
    <w:name w:val="标题 1 Char"/>
    <w:link w:val="2"/>
    <w:uiPriority w:val="0"/>
    <w:rPr>
      <w:rFonts w:ascii="Cambria" w:hAnsi="Cambria"/>
      <w:b/>
      <w:bCs/>
      <w:kern w:val="44"/>
      <w:sz w:val="44"/>
      <w:szCs w:val="44"/>
    </w:rPr>
  </w:style>
  <w:style w:type="character" w:customStyle="1" w:styleId="13">
    <w:name w:val="标题 Char"/>
    <w:link w:val="3"/>
    <w:qFormat/>
    <w:uiPriority w:val="0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14">
    <w:name w:val="副标题 Char"/>
    <w:link w:val="6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styleId="15">
    <w:name w:val="List Paragraph"/>
    <w:basedOn w:val="1"/>
    <w:qFormat/>
    <w:uiPriority w:val="34"/>
    <w:pPr>
      <w:spacing w:line="240" w:lineRule="auto"/>
      <w:ind w:firstLine="420" w:firstLineChars="200"/>
    </w:pPr>
    <w:rPr>
      <w:szCs w:val="24"/>
    </w:rPr>
  </w:style>
  <w:style w:type="paragraph" w:customStyle="1" w:styleId="16">
    <w:name w:val="样式3-附表格"/>
    <w:basedOn w:val="1"/>
    <w:qFormat/>
    <w:uiPriority w:val="0"/>
    <w:pPr>
      <w:spacing w:line="0" w:lineRule="atLeast"/>
    </w:pPr>
    <w:rPr>
      <w:rFonts w:ascii="楷体_GB2312" w:hAnsi="华文仿宋" w:eastAsia="楷体_GB2312"/>
      <w:szCs w:val="21"/>
    </w:rPr>
  </w:style>
  <w:style w:type="paragraph" w:customStyle="1" w:styleId="17">
    <w:name w:val="样式3-附标题1"/>
    <w:basedOn w:val="1"/>
    <w:qFormat/>
    <w:uiPriority w:val="0"/>
    <w:pPr>
      <w:spacing w:beforeLines="50" w:afterLines="20" w:line="400" w:lineRule="exact"/>
      <w:jc w:val="center"/>
    </w:pPr>
    <w:rPr>
      <w:rFonts w:ascii="楷体_GB2312" w:eastAsia="楷体_GB2312" w:hAnsiTheme="minorEastAsia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574</Characters>
  <Lines>4</Lines>
  <Paragraphs>1</Paragraphs>
  <TotalTime>2</TotalTime>
  <ScaleCrop>false</ScaleCrop>
  <LinksUpToDate>false</LinksUpToDate>
  <CharactersWithSpaces>673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2021-03-31T09:08:00Z</dcterms:created>
  <dc:creator>admin</dc:creator>
  <cp:lastModifiedBy>梦博</cp:lastModifiedBy>
  <dcterms:modified xsi:type="dcterms:W3CDTF">2021-04-01T02:39:01Z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