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4" w:lineRule="auto"/>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before="104" w:line="560" w:lineRule="exact"/>
        <w:ind w:left="4"/>
        <w:textAlignment w:val="baseline"/>
        <w:rPr>
          <w:rFonts w:hint="eastAsia" w:ascii="黑体" w:hAnsi="黑体" w:eastAsia="黑体" w:cs="黑体"/>
          <w:sz w:val="32"/>
          <w:szCs w:val="32"/>
          <w:lang w:eastAsia="zh-CN"/>
        </w:rPr>
      </w:pPr>
      <w:r>
        <w:rPr>
          <w:rFonts w:ascii="黑体" w:hAnsi="黑体" w:eastAsia="黑体" w:cs="黑体"/>
          <w:b/>
          <w:bCs/>
          <w:spacing w:val="16"/>
          <w:sz w:val="32"/>
          <w:szCs w:val="32"/>
        </w:rPr>
        <w:t>附件</w:t>
      </w:r>
      <w:r>
        <w:rPr>
          <w:rFonts w:hint="eastAsia" w:ascii="黑体" w:hAnsi="黑体" w:eastAsia="黑体" w:cs="黑体"/>
          <w:b/>
          <w:bCs/>
          <w:spacing w:val="16"/>
          <w:sz w:val="32"/>
          <w:szCs w:val="32"/>
          <w:lang w:val="en-US" w:eastAsia="zh-CN"/>
        </w:rPr>
        <w:t>1</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before="143" w:line="560" w:lineRule="exact"/>
        <w:ind w:left="6"/>
        <w:textAlignment w:val="baseline"/>
        <w:rPr>
          <w:rFonts w:ascii="宋体" w:hAnsi="宋体" w:eastAsia="宋体" w:cs="宋体"/>
          <w:b w:val="0"/>
          <w:bCs w:val="0"/>
          <w:sz w:val="44"/>
          <w:szCs w:val="44"/>
        </w:rPr>
      </w:pPr>
      <w:r>
        <w:rPr>
          <w:rFonts w:hint="eastAsia" w:ascii="方正小标宋简体" w:hAnsi="方正小标宋简体" w:eastAsia="方正小标宋简体" w:cs="方正小标宋简体"/>
          <w:b w:val="0"/>
          <w:bCs w:val="0"/>
          <w:spacing w:val="-5"/>
          <w:sz w:val="44"/>
          <w:szCs w:val="44"/>
        </w:rPr>
        <w:t>2023年度省博士后创新人才支持计划实施方案</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snapToGrid w:val="0"/>
        <w:spacing w:line="560" w:lineRule="exact"/>
        <w:ind w:left="0" w:right="0" w:firstLine="600" w:firstLineChars="200"/>
        <w:textAlignment w:val="baseline"/>
        <w:outlineLvl w:val="0"/>
        <w:rPr>
          <w:rFonts w:hint="eastAsia" w:ascii="黑体" w:hAnsi="黑体" w:eastAsia="黑体" w:cs="黑体"/>
          <w:b w:val="0"/>
          <w:bCs w:val="0"/>
          <w:sz w:val="32"/>
          <w:szCs w:val="32"/>
        </w:rPr>
      </w:pPr>
      <w:r>
        <w:rPr>
          <w:rFonts w:hint="eastAsia" w:ascii="黑体" w:hAnsi="黑体" w:eastAsia="黑体" w:cs="黑体"/>
          <w:b w:val="0"/>
          <w:bCs w:val="0"/>
          <w:spacing w:val="-10"/>
          <w:sz w:val="32"/>
          <w:szCs w:val="32"/>
        </w:rPr>
        <w:t>一、“博新岗位”设立</w:t>
      </w:r>
    </w:p>
    <w:p>
      <w:pPr>
        <w:keepNext w:val="0"/>
        <w:keepLines w:val="0"/>
        <w:pageBreakBefore w:val="0"/>
        <w:widowControl/>
        <w:kinsoku w:val="0"/>
        <w:wordWrap/>
        <w:overflowPunct/>
        <w:topLinePunct w:val="0"/>
        <w:autoSpaceDE w:val="0"/>
        <w:autoSpaceDN w:val="0"/>
        <w:bidi w:val="0"/>
        <w:adjustRightInd/>
        <w:snapToGrid w:val="0"/>
        <w:spacing w:line="560" w:lineRule="exact"/>
        <w:ind w:left="0" w:right="0" w:firstLine="724" w:firstLineChars="200"/>
        <w:textAlignment w:val="baseline"/>
        <w:rPr>
          <w:rFonts w:hint="eastAsia" w:ascii="楷体_GB2312" w:hAnsi="楷体_GB2312" w:eastAsia="楷体_GB2312" w:cs="楷体_GB2312"/>
          <w:sz w:val="32"/>
          <w:szCs w:val="32"/>
        </w:rPr>
      </w:pPr>
      <w:r>
        <w:rPr>
          <w:rFonts w:hint="eastAsia" w:ascii="楷体_GB2312" w:hAnsi="楷体_GB2312" w:eastAsia="楷体_GB2312" w:cs="楷体_GB2312"/>
          <w:spacing w:val="21"/>
          <w:sz w:val="32"/>
          <w:szCs w:val="32"/>
          <w:lang w:eastAsia="zh-CN"/>
        </w:rPr>
        <w:t>（</w:t>
      </w:r>
      <w:r>
        <w:rPr>
          <w:rFonts w:hint="eastAsia" w:ascii="楷体_GB2312" w:hAnsi="楷体_GB2312" w:eastAsia="楷体_GB2312" w:cs="楷体_GB2312"/>
          <w:spacing w:val="21"/>
          <w:sz w:val="32"/>
          <w:szCs w:val="32"/>
          <w:lang w:val="en-US" w:eastAsia="zh-CN"/>
        </w:rPr>
        <w:t>一</w:t>
      </w:r>
      <w:r>
        <w:rPr>
          <w:rFonts w:hint="eastAsia" w:ascii="楷体_GB2312" w:hAnsi="楷体_GB2312" w:eastAsia="楷体_GB2312" w:cs="楷体_GB2312"/>
          <w:spacing w:val="21"/>
          <w:sz w:val="32"/>
          <w:szCs w:val="32"/>
          <w:lang w:eastAsia="zh-CN"/>
        </w:rPr>
        <w:t>）</w:t>
      </w:r>
      <w:r>
        <w:rPr>
          <w:rFonts w:hint="eastAsia" w:ascii="楷体_GB2312" w:hAnsi="楷体_GB2312" w:eastAsia="楷体_GB2312" w:cs="楷体_GB2312"/>
          <w:spacing w:val="21"/>
          <w:sz w:val="32"/>
          <w:szCs w:val="32"/>
        </w:rPr>
        <w:t>设立数量</w:t>
      </w:r>
    </w:p>
    <w:p>
      <w:pPr>
        <w:keepNext w:val="0"/>
        <w:keepLines w:val="0"/>
        <w:pageBreakBefore w:val="0"/>
        <w:widowControl/>
        <w:kinsoku w:val="0"/>
        <w:wordWrap/>
        <w:overflowPunct/>
        <w:topLinePunct w:val="0"/>
        <w:autoSpaceDE w:val="0"/>
        <w:autoSpaceDN w:val="0"/>
        <w:bidi w:val="0"/>
        <w:adjustRightInd/>
        <w:snapToGrid w:val="0"/>
        <w:spacing w:line="560" w:lineRule="exact"/>
        <w:ind w:left="0" w:right="0" w:firstLine="62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在全省行政区域内设立的博士后科研流动站、工作站、创新</w:t>
      </w:r>
      <w:r>
        <w:rPr>
          <w:rFonts w:hint="eastAsia" w:ascii="仿宋_GB2312" w:hAnsi="仿宋_GB2312" w:eastAsia="仿宋_GB2312" w:cs="仿宋_GB2312"/>
          <w:spacing w:val="6"/>
          <w:sz w:val="32"/>
          <w:szCs w:val="32"/>
        </w:rPr>
        <w:t>实践基地设站单位(以下简称“设站单位”)根据引才工作需要</w:t>
      </w:r>
      <w:r>
        <w:rPr>
          <w:rFonts w:hint="eastAsia" w:ascii="仿宋_GB2312" w:hAnsi="仿宋_GB2312" w:eastAsia="仿宋_GB2312" w:cs="仿宋_GB2312"/>
          <w:sz w:val="32"/>
          <w:szCs w:val="32"/>
        </w:rPr>
        <w:t>设立“博新岗位”,设岗数量根据上一年度设岗情况、招收人数</w:t>
      </w:r>
      <w:r>
        <w:rPr>
          <w:rFonts w:hint="eastAsia" w:ascii="仿宋_GB2312" w:hAnsi="仿宋_GB2312" w:eastAsia="仿宋_GB2312" w:cs="仿宋_GB2312"/>
          <w:spacing w:val="-2"/>
          <w:sz w:val="32"/>
          <w:szCs w:val="32"/>
        </w:rPr>
        <w:t>及质量等综合确定。全省计划设立“博新岗位”不少于200个。</w:t>
      </w:r>
    </w:p>
    <w:p>
      <w:pPr>
        <w:keepNext w:val="0"/>
        <w:keepLines w:val="0"/>
        <w:pageBreakBefore w:val="0"/>
        <w:widowControl/>
        <w:kinsoku w:val="0"/>
        <w:wordWrap/>
        <w:overflowPunct/>
        <w:topLinePunct w:val="0"/>
        <w:autoSpaceDE w:val="0"/>
        <w:autoSpaceDN w:val="0"/>
        <w:bidi w:val="0"/>
        <w:adjustRightInd/>
        <w:snapToGrid w:val="0"/>
        <w:spacing w:line="560" w:lineRule="exact"/>
        <w:ind w:left="0" w:right="0" w:firstLine="724" w:firstLineChars="200"/>
        <w:textAlignment w:val="baseline"/>
        <w:rPr>
          <w:rFonts w:hint="eastAsia" w:ascii="仿宋_GB2312" w:hAnsi="仿宋_GB2312" w:eastAsia="仿宋_GB2312" w:cs="仿宋_GB2312"/>
          <w:sz w:val="32"/>
          <w:szCs w:val="32"/>
        </w:rPr>
      </w:pPr>
      <w:r>
        <w:rPr>
          <w:rFonts w:hint="eastAsia" w:ascii="楷体_GB2312" w:hAnsi="楷体_GB2312" w:eastAsia="楷体_GB2312" w:cs="楷体_GB2312"/>
          <w:spacing w:val="21"/>
          <w:sz w:val="32"/>
          <w:szCs w:val="32"/>
          <w:lang w:eastAsia="zh-CN"/>
        </w:rPr>
        <w:t>（</w:t>
      </w:r>
      <w:r>
        <w:rPr>
          <w:rFonts w:hint="eastAsia" w:ascii="楷体_GB2312" w:hAnsi="楷体_GB2312" w:eastAsia="楷体_GB2312" w:cs="楷体_GB2312"/>
          <w:spacing w:val="21"/>
          <w:sz w:val="32"/>
          <w:szCs w:val="32"/>
          <w:lang w:val="en-US" w:eastAsia="zh-CN"/>
        </w:rPr>
        <w:t>二</w:t>
      </w:r>
      <w:r>
        <w:rPr>
          <w:rFonts w:hint="eastAsia" w:ascii="楷体_GB2312" w:hAnsi="楷体_GB2312" w:eastAsia="楷体_GB2312" w:cs="楷体_GB2312"/>
          <w:spacing w:val="21"/>
          <w:sz w:val="32"/>
          <w:szCs w:val="32"/>
          <w:lang w:eastAsia="zh-CN"/>
        </w:rPr>
        <w:t>）</w:t>
      </w:r>
      <w:r>
        <w:rPr>
          <w:rFonts w:hint="eastAsia" w:ascii="楷体_GB2312" w:hAnsi="楷体_GB2312" w:eastAsia="楷体_GB2312" w:cs="楷体_GB2312"/>
          <w:spacing w:val="21"/>
          <w:sz w:val="32"/>
          <w:szCs w:val="32"/>
        </w:rPr>
        <w:t>设立条件</w:t>
      </w:r>
    </w:p>
    <w:p>
      <w:pPr>
        <w:keepNext w:val="0"/>
        <w:keepLines w:val="0"/>
        <w:pageBreakBefore w:val="0"/>
        <w:widowControl/>
        <w:kinsoku w:val="0"/>
        <w:wordWrap/>
        <w:overflowPunct/>
        <w:topLinePunct w:val="0"/>
        <w:autoSpaceDE w:val="0"/>
        <w:autoSpaceDN w:val="0"/>
        <w:bidi w:val="0"/>
        <w:adjustRightInd/>
        <w:snapToGrid w:val="0"/>
        <w:spacing w:line="560" w:lineRule="exact"/>
        <w:ind w:left="0" w:right="0" w:firstLine="62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聚焦国家和省重大发展战略、战略性高新技术产业、前沿科</w:t>
      </w:r>
      <w:r>
        <w:rPr>
          <w:rFonts w:hint="eastAsia" w:ascii="仿宋_GB2312" w:hAnsi="仿宋_GB2312" w:eastAsia="仿宋_GB2312" w:cs="仿宋_GB2312"/>
          <w:spacing w:val="-4"/>
          <w:sz w:val="32"/>
          <w:szCs w:val="32"/>
        </w:rPr>
        <w:t>技领域和我省急需紧缺专业领域，依托国家和省重点科研创新平</w:t>
      </w:r>
      <w:r>
        <w:rPr>
          <w:rFonts w:hint="eastAsia" w:ascii="仿宋_GB2312" w:hAnsi="仿宋_GB2312" w:eastAsia="仿宋_GB2312" w:cs="仿宋_GB2312"/>
          <w:spacing w:val="-5"/>
          <w:sz w:val="32"/>
          <w:szCs w:val="32"/>
        </w:rPr>
        <w:t>台、特色优势学科和新兴交叉学科、重点科研</w:t>
      </w:r>
      <w:r>
        <w:rPr>
          <w:rFonts w:hint="eastAsia" w:ascii="仿宋_GB2312" w:hAnsi="仿宋_GB2312" w:eastAsia="仿宋_GB2312" w:cs="仿宋_GB2312"/>
          <w:spacing w:val="-6"/>
          <w:sz w:val="32"/>
          <w:szCs w:val="32"/>
        </w:rPr>
        <w:t>转化项目设立“博</w:t>
      </w:r>
      <w:r>
        <w:rPr>
          <w:rFonts w:hint="eastAsia" w:ascii="仿宋_GB2312" w:hAnsi="仿宋_GB2312" w:eastAsia="仿宋_GB2312" w:cs="仿宋_GB2312"/>
          <w:spacing w:val="-2"/>
          <w:sz w:val="32"/>
          <w:szCs w:val="32"/>
        </w:rPr>
        <w:t>新岗位”,注重突破关键核心技术，推动科技进步和产业升级。</w:t>
      </w:r>
    </w:p>
    <w:p>
      <w:pPr>
        <w:keepNext w:val="0"/>
        <w:keepLines w:val="0"/>
        <w:pageBreakBefore w:val="0"/>
        <w:widowControl/>
        <w:kinsoku w:val="0"/>
        <w:wordWrap/>
        <w:overflowPunct/>
        <w:topLinePunct w:val="0"/>
        <w:autoSpaceDE w:val="0"/>
        <w:autoSpaceDN w:val="0"/>
        <w:bidi w:val="0"/>
        <w:adjustRightInd/>
        <w:snapToGrid w:val="0"/>
        <w:spacing w:line="560" w:lineRule="exact"/>
        <w:ind w:left="0" w:right="0" w:firstLine="616"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设立“博新岗位”需满足以下全部基本条件及推荐条件之</w:t>
      </w:r>
      <w:r>
        <w:rPr>
          <w:rFonts w:hint="eastAsia" w:ascii="仿宋_GB2312" w:hAnsi="仿宋_GB2312" w:eastAsia="仿宋_GB2312" w:cs="仿宋_GB2312"/>
          <w:spacing w:val="-6"/>
          <w:sz w:val="32"/>
          <w:szCs w:val="32"/>
          <w:lang w:val="en-US" w:eastAsia="zh-CN"/>
        </w:rPr>
        <w:t>一</w:t>
      </w:r>
      <w:r>
        <w:rPr>
          <w:rFonts w:hint="eastAsia" w:ascii="仿宋_GB2312" w:hAnsi="仿宋_GB2312" w:eastAsia="仿宋_GB2312" w:cs="仿宋_GB2312"/>
          <w:spacing w:val="-6"/>
          <w:sz w:val="32"/>
          <w:szCs w:val="32"/>
        </w:rPr>
        <w:t>：</w:t>
      </w:r>
      <w:bookmarkStart w:id="0" w:name="_GoBack"/>
      <w:bookmarkEnd w:id="0"/>
    </w:p>
    <w:p>
      <w:pPr>
        <w:keepNext w:val="0"/>
        <w:keepLines w:val="0"/>
        <w:pageBreakBefore w:val="0"/>
        <w:widowControl/>
        <w:kinsoku w:val="0"/>
        <w:wordWrap/>
        <w:overflowPunct/>
        <w:topLinePunct w:val="0"/>
        <w:autoSpaceDE w:val="0"/>
        <w:autoSpaceDN w:val="0"/>
        <w:bidi w:val="0"/>
        <w:adjustRightInd/>
        <w:snapToGrid w:val="0"/>
        <w:spacing w:line="560" w:lineRule="exact"/>
        <w:ind w:left="0" w:right="0" w:firstLine="571" w:firstLineChars="200"/>
        <w:textAlignment w:val="baseline"/>
        <w:rPr>
          <w:rFonts w:hint="eastAsia" w:ascii="仿宋_GB2312" w:hAnsi="仿宋_GB2312" w:eastAsia="仿宋_GB2312" w:cs="仿宋_GB2312"/>
          <w:b/>
          <w:bCs/>
          <w:spacing w:val="-18"/>
          <w:sz w:val="32"/>
          <w:szCs w:val="32"/>
        </w:rPr>
      </w:pPr>
      <w:r>
        <w:rPr>
          <w:rFonts w:hint="eastAsia" w:ascii="仿宋_GB2312" w:hAnsi="仿宋_GB2312" w:eastAsia="仿宋_GB2312" w:cs="仿宋_GB2312"/>
          <w:b/>
          <w:bCs/>
          <w:spacing w:val="-18"/>
          <w:sz w:val="32"/>
          <w:szCs w:val="32"/>
        </w:rPr>
        <w:t>基本条件：</w:t>
      </w:r>
    </w:p>
    <w:p>
      <w:pPr>
        <w:keepNext w:val="0"/>
        <w:keepLines w:val="0"/>
        <w:pageBreakBefore w:val="0"/>
        <w:widowControl/>
        <w:kinsoku w:val="0"/>
        <w:wordWrap/>
        <w:overflowPunct/>
        <w:topLinePunct w:val="0"/>
        <w:autoSpaceDE w:val="0"/>
        <w:autoSpaceDN w:val="0"/>
        <w:bidi w:val="0"/>
        <w:adjustRightInd/>
        <w:snapToGrid w:val="0"/>
        <w:spacing w:line="560" w:lineRule="exact"/>
        <w:ind w:left="0" w:right="0" w:firstLine="568" w:firstLineChars="200"/>
        <w:textAlignment w:val="baseline"/>
        <w:rPr>
          <w:rFonts w:hint="eastAsia" w:ascii="仿宋_GB2312" w:hAnsi="仿宋_GB2312" w:eastAsia="仿宋_GB2312" w:cs="仿宋_GB2312"/>
          <w:b w:val="0"/>
          <w:bCs w:val="0"/>
          <w:spacing w:val="-18"/>
          <w:sz w:val="32"/>
          <w:szCs w:val="32"/>
        </w:rPr>
      </w:pPr>
      <w:r>
        <w:rPr>
          <w:rFonts w:hint="eastAsia" w:ascii="仿宋_GB2312" w:hAnsi="仿宋_GB2312" w:eastAsia="仿宋_GB2312" w:cs="仿宋_GB2312"/>
          <w:b w:val="0"/>
          <w:bCs w:val="0"/>
          <w:spacing w:val="-18"/>
          <w:sz w:val="32"/>
          <w:szCs w:val="32"/>
        </w:rPr>
        <w:t>1.博士后合作导师为本专业领域的高水平专家；</w:t>
      </w:r>
    </w:p>
    <w:p>
      <w:pPr>
        <w:keepNext w:val="0"/>
        <w:keepLines w:val="0"/>
        <w:pageBreakBefore w:val="0"/>
        <w:widowControl/>
        <w:kinsoku w:val="0"/>
        <w:wordWrap/>
        <w:overflowPunct/>
        <w:topLinePunct w:val="0"/>
        <w:autoSpaceDE w:val="0"/>
        <w:autoSpaceDN w:val="0"/>
        <w:bidi w:val="0"/>
        <w:adjustRightInd/>
        <w:snapToGrid w:val="0"/>
        <w:spacing w:line="560" w:lineRule="exact"/>
        <w:ind w:left="0" w:right="0" w:firstLine="568" w:firstLineChars="200"/>
        <w:textAlignment w:val="baseline"/>
        <w:rPr>
          <w:rFonts w:hint="eastAsia" w:ascii="仿宋_GB2312" w:hAnsi="仿宋_GB2312" w:eastAsia="仿宋_GB2312" w:cs="仿宋_GB2312"/>
          <w:b w:val="0"/>
          <w:bCs w:val="0"/>
          <w:spacing w:val="-18"/>
          <w:sz w:val="32"/>
          <w:szCs w:val="32"/>
        </w:rPr>
      </w:pPr>
      <w:r>
        <w:rPr>
          <w:rFonts w:hint="eastAsia" w:ascii="仿宋_GB2312" w:hAnsi="仿宋_GB2312" w:eastAsia="仿宋_GB2312" w:cs="仿宋_GB2312"/>
          <w:b w:val="0"/>
          <w:bCs w:val="0"/>
          <w:spacing w:val="-18"/>
          <w:sz w:val="32"/>
          <w:szCs w:val="32"/>
        </w:rPr>
        <w:t>2.能够充分保障开展科研所需的经费；</w:t>
      </w:r>
    </w:p>
    <w:p>
      <w:pPr>
        <w:keepNext w:val="0"/>
        <w:keepLines w:val="0"/>
        <w:pageBreakBefore w:val="0"/>
        <w:widowControl/>
        <w:kinsoku w:val="0"/>
        <w:wordWrap/>
        <w:overflowPunct/>
        <w:topLinePunct w:val="0"/>
        <w:autoSpaceDE w:val="0"/>
        <w:autoSpaceDN w:val="0"/>
        <w:bidi w:val="0"/>
        <w:adjustRightInd/>
        <w:snapToGrid w:val="0"/>
        <w:spacing w:line="560" w:lineRule="exact"/>
        <w:ind w:left="0" w:right="0" w:firstLine="568" w:firstLineChars="200"/>
        <w:textAlignment w:val="baseline"/>
        <w:rPr>
          <w:rFonts w:hint="eastAsia" w:ascii="仿宋_GB2312" w:hAnsi="仿宋_GB2312" w:eastAsia="仿宋_GB2312" w:cs="仿宋_GB2312"/>
          <w:b w:val="0"/>
          <w:bCs w:val="0"/>
          <w:spacing w:val="-18"/>
          <w:sz w:val="32"/>
          <w:szCs w:val="32"/>
        </w:rPr>
      </w:pPr>
      <w:r>
        <w:rPr>
          <w:rFonts w:hint="eastAsia" w:ascii="仿宋_GB2312" w:hAnsi="仿宋_GB2312" w:eastAsia="仿宋_GB2312" w:cs="仿宋_GB2312"/>
          <w:b w:val="0"/>
          <w:bCs w:val="0"/>
          <w:spacing w:val="-18"/>
          <w:sz w:val="32"/>
          <w:szCs w:val="32"/>
        </w:rPr>
        <w:t>3.能够提供有较强竞争力的薪酬待遇；</w:t>
      </w:r>
    </w:p>
    <w:p>
      <w:pPr>
        <w:keepNext w:val="0"/>
        <w:keepLines w:val="0"/>
        <w:pageBreakBefore w:val="0"/>
        <w:widowControl/>
        <w:kinsoku w:val="0"/>
        <w:wordWrap/>
        <w:overflowPunct/>
        <w:topLinePunct w:val="0"/>
        <w:autoSpaceDE w:val="0"/>
        <w:autoSpaceDN w:val="0"/>
        <w:bidi w:val="0"/>
        <w:adjustRightInd/>
        <w:snapToGrid w:val="0"/>
        <w:spacing w:line="560" w:lineRule="exact"/>
        <w:ind w:left="0" w:right="0" w:firstLine="568" w:firstLineChars="200"/>
        <w:textAlignment w:val="baseline"/>
        <w:rPr>
          <w:rFonts w:hint="eastAsia" w:ascii="仿宋_GB2312" w:hAnsi="仿宋_GB2312" w:eastAsia="仿宋_GB2312" w:cs="仿宋_GB2312"/>
          <w:b w:val="0"/>
          <w:bCs w:val="0"/>
          <w:spacing w:val="-18"/>
          <w:sz w:val="32"/>
          <w:szCs w:val="32"/>
        </w:rPr>
      </w:pPr>
      <w:r>
        <w:rPr>
          <w:rFonts w:hint="eastAsia" w:ascii="仿宋_GB2312" w:hAnsi="仿宋_GB2312" w:eastAsia="仿宋_GB2312" w:cs="仿宋_GB2312"/>
          <w:b w:val="0"/>
          <w:bCs w:val="0"/>
          <w:spacing w:val="-18"/>
          <w:sz w:val="32"/>
          <w:szCs w:val="32"/>
        </w:rPr>
        <w:t>4.能够提供优质的科研、生活条件。</w:t>
      </w:r>
    </w:p>
    <w:p>
      <w:pPr>
        <w:keepNext w:val="0"/>
        <w:keepLines w:val="0"/>
        <w:pageBreakBefore w:val="0"/>
        <w:widowControl/>
        <w:kinsoku w:val="0"/>
        <w:wordWrap/>
        <w:overflowPunct/>
        <w:topLinePunct w:val="0"/>
        <w:autoSpaceDE w:val="0"/>
        <w:autoSpaceDN w:val="0"/>
        <w:bidi w:val="0"/>
        <w:adjustRightInd/>
        <w:snapToGrid w:val="0"/>
        <w:spacing w:line="560" w:lineRule="exact"/>
        <w:ind w:left="0" w:right="0" w:firstLine="571" w:firstLineChars="200"/>
        <w:textAlignment w:val="baseline"/>
        <w:rPr>
          <w:rFonts w:hint="eastAsia" w:ascii="仿宋_GB2312" w:hAnsi="仿宋_GB2312" w:eastAsia="仿宋_GB2312" w:cs="仿宋_GB2312"/>
          <w:b/>
          <w:bCs/>
          <w:spacing w:val="-18"/>
          <w:sz w:val="32"/>
          <w:szCs w:val="32"/>
        </w:rPr>
      </w:pPr>
      <w:r>
        <w:rPr>
          <w:rFonts w:hint="eastAsia" w:ascii="仿宋_GB2312" w:hAnsi="仿宋_GB2312" w:eastAsia="仿宋_GB2312" w:cs="仿宋_GB2312"/>
          <w:b/>
          <w:bCs/>
          <w:spacing w:val="-18"/>
          <w:sz w:val="32"/>
          <w:szCs w:val="32"/>
        </w:rPr>
        <w:t>推荐条件：</w:t>
      </w:r>
    </w:p>
    <w:p>
      <w:pPr>
        <w:keepNext w:val="0"/>
        <w:keepLines w:val="0"/>
        <w:pageBreakBefore w:val="0"/>
        <w:widowControl/>
        <w:kinsoku w:val="0"/>
        <w:wordWrap/>
        <w:overflowPunct/>
        <w:topLinePunct w:val="0"/>
        <w:autoSpaceDE w:val="0"/>
        <w:autoSpaceDN w:val="0"/>
        <w:bidi w:val="0"/>
        <w:adjustRightInd/>
        <w:snapToGrid w:val="0"/>
        <w:spacing w:line="560" w:lineRule="exact"/>
        <w:ind w:left="0" w:right="0" w:firstLine="568" w:firstLineChars="200"/>
        <w:jc w:val="both"/>
        <w:textAlignment w:val="baseline"/>
        <w:rPr>
          <w:rFonts w:hint="eastAsia" w:ascii="仿宋_GB2312" w:hAnsi="仿宋_GB2312" w:eastAsia="仿宋_GB2312" w:cs="仿宋_GB2312"/>
          <w:b w:val="0"/>
          <w:bCs w:val="0"/>
          <w:spacing w:val="-18"/>
          <w:sz w:val="32"/>
          <w:szCs w:val="32"/>
        </w:rPr>
      </w:pPr>
      <w:r>
        <w:rPr>
          <w:rFonts w:hint="eastAsia" w:ascii="仿宋_GB2312" w:hAnsi="仿宋_GB2312" w:eastAsia="仿宋_GB2312" w:cs="仿宋_GB2312"/>
          <w:b w:val="0"/>
          <w:bCs w:val="0"/>
          <w:spacing w:val="-18"/>
          <w:sz w:val="32"/>
          <w:szCs w:val="32"/>
        </w:rPr>
        <w:t>1.依托国家、省重点实验室、工程技术研究中心、企业技术中心、人文社会科学研究基地等科研创新平台设立；</w:t>
      </w:r>
    </w:p>
    <w:p>
      <w:pPr>
        <w:keepNext w:val="0"/>
        <w:keepLines w:val="0"/>
        <w:pageBreakBefore w:val="0"/>
        <w:widowControl/>
        <w:kinsoku w:val="0"/>
        <w:wordWrap/>
        <w:overflowPunct/>
        <w:topLinePunct w:val="0"/>
        <w:autoSpaceDE w:val="0"/>
        <w:autoSpaceDN w:val="0"/>
        <w:bidi w:val="0"/>
        <w:adjustRightInd/>
        <w:snapToGrid w:val="0"/>
        <w:spacing w:line="560" w:lineRule="exact"/>
        <w:ind w:left="0" w:right="0" w:firstLine="568" w:firstLineChars="200"/>
        <w:jc w:val="both"/>
        <w:textAlignment w:val="baseline"/>
        <w:rPr>
          <w:rFonts w:hint="eastAsia" w:ascii="仿宋_GB2312" w:hAnsi="仿宋_GB2312" w:eastAsia="仿宋_GB2312" w:cs="仿宋_GB2312"/>
          <w:b w:val="0"/>
          <w:bCs w:val="0"/>
          <w:spacing w:val="-18"/>
          <w:sz w:val="32"/>
          <w:szCs w:val="32"/>
        </w:rPr>
      </w:pPr>
      <w:r>
        <w:rPr>
          <w:rFonts w:hint="eastAsia" w:ascii="仿宋_GB2312" w:hAnsi="仿宋_GB2312" w:eastAsia="仿宋_GB2312" w:cs="仿宋_GB2312"/>
          <w:b w:val="0"/>
          <w:bCs w:val="0"/>
          <w:spacing w:val="-18"/>
          <w:sz w:val="32"/>
          <w:szCs w:val="32"/>
        </w:rPr>
        <w:t>2.依托国家、省重点发展的特色优势学科或新兴交叉学科设立；</w:t>
      </w:r>
    </w:p>
    <w:p>
      <w:pPr>
        <w:keepNext w:val="0"/>
        <w:keepLines w:val="0"/>
        <w:pageBreakBefore w:val="0"/>
        <w:widowControl/>
        <w:kinsoku w:val="0"/>
        <w:wordWrap/>
        <w:overflowPunct/>
        <w:topLinePunct w:val="0"/>
        <w:autoSpaceDE w:val="0"/>
        <w:autoSpaceDN w:val="0"/>
        <w:bidi w:val="0"/>
        <w:adjustRightInd/>
        <w:snapToGrid w:val="0"/>
        <w:spacing w:line="560" w:lineRule="exact"/>
        <w:ind w:left="0" w:right="0" w:firstLine="568" w:firstLineChars="200"/>
        <w:jc w:val="both"/>
        <w:textAlignment w:val="baseline"/>
        <w:rPr>
          <w:rFonts w:hint="eastAsia" w:ascii="仿宋_GB2312" w:hAnsi="仿宋_GB2312" w:eastAsia="仿宋_GB2312" w:cs="仿宋_GB2312"/>
          <w:b w:val="0"/>
          <w:bCs w:val="0"/>
          <w:spacing w:val="-18"/>
          <w:sz w:val="32"/>
          <w:szCs w:val="32"/>
        </w:rPr>
      </w:pPr>
      <w:r>
        <w:rPr>
          <w:rFonts w:hint="eastAsia" w:ascii="仿宋_GB2312" w:hAnsi="仿宋_GB2312" w:eastAsia="仿宋_GB2312" w:cs="仿宋_GB2312"/>
          <w:b w:val="0"/>
          <w:bCs w:val="0"/>
          <w:spacing w:val="-18"/>
          <w:sz w:val="32"/>
          <w:szCs w:val="32"/>
        </w:rPr>
        <w:t>3.依托国家、省重点科技研发项目设立；</w:t>
      </w:r>
    </w:p>
    <w:p>
      <w:pPr>
        <w:keepNext w:val="0"/>
        <w:keepLines w:val="0"/>
        <w:pageBreakBefore w:val="0"/>
        <w:widowControl/>
        <w:kinsoku w:val="0"/>
        <w:wordWrap/>
        <w:overflowPunct/>
        <w:topLinePunct w:val="0"/>
        <w:autoSpaceDE w:val="0"/>
        <w:autoSpaceDN w:val="0"/>
        <w:bidi w:val="0"/>
        <w:adjustRightInd/>
        <w:snapToGrid w:val="0"/>
        <w:spacing w:line="560" w:lineRule="exact"/>
        <w:ind w:left="0" w:right="0" w:firstLine="568" w:firstLineChars="200"/>
        <w:jc w:val="both"/>
        <w:textAlignment w:val="baseline"/>
        <w:rPr>
          <w:rFonts w:hint="eastAsia" w:ascii="仿宋_GB2312" w:hAnsi="仿宋_GB2312" w:eastAsia="仿宋_GB2312" w:cs="仿宋_GB2312"/>
          <w:b w:val="0"/>
          <w:bCs w:val="0"/>
          <w:spacing w:val="-18"/>
          <w:sz w:val="32"/>
          <w:szCs w:val="32"/>
        </w:rPr>
      </w:pPr>
      <w:r>
        <w:rPr>
          <w:rFonts w:hint="eastAsia" w:ascii="仿宋_GB2312" w:hAnsi="仿宋_GB2312" w:eastAsia="仿宋_GB2312" w:cs="仿宋_GB2312"/>
          <w:b w:val="0"/>
          <w:bCs w:val="0"/>
          <w:spacing w:val="-18"/>
          <w:sz w:val="32"/>
          <w:szCs w:val="32"/>
        </w:rPr>
        <w:t>4.依托“十强产业”企业自主创新重大研发、转化项目设立。对契合《山东省“十四五”战略性新兴产业发展规划》重点产业领域的“博新岗位”给予重点支持。</w:t>
      </w:r>
    </w:p>
    <w:p>
      <w:pPr>
        <w:keepNext w:val="0"/>
        <w:keepLines w:val="0"/>
        <w:pageBreakBefore w:val="0"/>
        <w:widowControl/>
        <w:kinsoku w:val="0"/>
        <w:wordWrap/>
        <w:overflowPunct/>
        <w:topLinePunct w:val="0"/>
        <w:autoSpaceDE w:val="0"/>
        <w:autoSpaceDN w:val="0"/>
        <w:bidi w:val="0"/>
        <w:adjustRightInd/>
        <w:snapToGrid w:val="0"/>
        <w:spacing w:line="560" w:lineRule="exact"/>
        <w:ind w:left="0" w:right="0" w:firstLine="568" w:firstLineChars="200"/>
        <w:textAlignment w:val="baseline"/>
        <w:rPr>
          <w:rFonts w:hint="eastAsia" w:ascii="楷体_GB2312" w:hAnsi="楷体_GB2312" w:eastAsia="楷体_GB2312" w:cs="楷体_GB2312"/>
          <w:b w:val="0"/>
          <w:bCs w:val="0"/>
          <w:spacing w:val="-18"/>
          <w:sz w:val="32"/>
          <w:szCs w:val="32"/>
        </w:rPr>
      </w:pPr>
      <w:r>
        <w:rPr>
          <w:rFonts w:hint="eastAsia" w:ascii="楷体_GB2312" w:hAnsi="楷体_GB2312" w:eastAsia="楷体_GB2312" w:cs="楷体_GB2312"/>
          <w:b w:val="0"/>
          <w:bCs w:val="0"/>
          <w:spacing w:val="-18"/>
          <w:sz w:val="32"/>
          <w:szCs w:val="32"/>
          <w:lang w:eastAsia="zh-CN"/>
        </w:rPr>
        <w:t>（</w:t>
      </w:r>
      <w:r>
        <w:rPr>
          <w:rFonts w:hint="eastAsia" w:ascii="楷体_GB2312" w:hAnsi="楷体_GB2312" w:eastAsia="楷体_GB2312" w:cs="楷体_GB2312"/>
          <w:b w:val="0"/>
          <w:bCs w:val="0"/>
          <w:spacing w:val="-18"/>
          <w:sz w:val="32"/>
          <w:szCs w:val="32"/>
          <w:lang w:val="en-US" w:eastAsia="zh-CN"/>
        </w:rPr>
        <w:t>三</w:t>
      </w:r>
      <w:r>
        <w:rPr>
          <w:rFonts w:hint="eastAsia" w:ascii="楷体_GB2312" w:hAnsi="楷体_GB2312" w:eastAsia="楷体_GB2312" w:cs="楷体_GB2312"/>
          <w:b w:val="0"/>
          <w:bCs w:val="0"/>
          <w:spacing w:val="-18"/>
          <w:sz w:val="32"/>
          <w:szCs w:val="32"/>
          <w:lang w:eastAsia="zh-CN"/>
        </w:rPr>
        <w:t>）</w:t>
      </w:r>
      <w:r>
        <w:rPr>
          <w:rFonts w:hint="eastAsia" w:ascii="楷体_GB2312" w:hAnsi="楷体_GB2312" w:eastAsia="楷体_GB2312" w:cs="楷体_GB2312"/>
          <w:b w:val="0"/>
          <w:bCs w:val="0"/>
          <w:spacing w:val="-18"/>
          <w:sz w:val="32"/>
          <w:szCs w:val="32"/>
        </w:rPr>
        <w:t>设立程序</w:t>
      </w:r>
    </w:p>
    <w:p>
      <w:pPr>
        <w:keepNext w:val="0"/>
        <w:keepLines w:val="0"/>
        <w:pageBreakBefore w:val="0"/>
        <w:widowControl/>
        <w:kinsoku w:val="0"/>
        <w:wordWrap/>
        <w:overflowPunct/>
        <w:topLinePunct w:val="0"/>
        <w:autoSpaceDE w:val="0"/>
        <w:autoSpaceDN w:val="0"/>
        <w:bidi w:val="0"/>
        <w:adjustRightInd/>
        <w:snapToGrid w:val="0"/>
        <w:spacing w:line="560" w:lineRule="exact"/>
        <w:ind w:left="0" w:right="0" w:firstLine="568"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val="0"/>
          <w:bCs w:val="0"/>
          <w:spacing w:val="-18"/>
          <w:sz w:val="32"/>
          <w:szCs w:val="32"/>
        </w:rPr>
        <w:t>“博新岗位”设立工作按照设站单位申报、各设区的市人力资源社会保障局审核推荐、省人力资源社会保障厅复核公布的程序开展。</w:t>
      </w:r>
    </w:p>
    <w:p>
      <w:pPr>
        <w:keepNext w:val="0"/>
        <w:keepLines w:val="0"/>
        <w:pageBreakBefore w:val="0"/>
        <w:widowControl/>
        <w:kinsoku w:val="0"/>
        <w:wordWrap/>
        <w:overflowPunct/>
        <w:topLinePunct w:val="0"/>
        <w:autoSpaceDE w:val="0"/>
        <w:autoSpaceDN w:val="0"/>
        <w:bidi w:val="0"/>
        <w:adjustRightInd/>
        <w:snapToGrid w:val="0"/>
        <w:spacing w:line="560" w:lineRule="exact"/>
        <w:ind w:left="0" w:right="0" w:firstLine="62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1.确定需求。设站单位根据优秀青年人才引进工作需要，阐</w:t>
      </w:r>
      <w:r>
        <w:rPr>
          <w:rFonts w:hint="eastAsia" w:ascii="仿宋_GB2312" w:hAnsi="仿宋_GB2312" w:eastAsia="仿宋_GB2312" w:cs="仿宋_GB2312"/>
          <w:spacing w:val="-6"/>
          <w:sz w:val="32"/>
          <w:szCs w:val="32"/>
        </w:rPr>
        <w:t>述设立“博新岗位”的必要性、可行性和青年人才的培养目标、</w:t>
      </w:r>
      <w:r>
        <w:rPr>
          <w:rFonts w:hint="eastAsia" w:ascii="仿宋_GB2312" w:hAnsi="仿宋_GB2312" w:eastAsia="仿宋_GB2312" w:cs="仿宋_GB2312"/>
          <w:spacing w:val="-5"/>
          <w:sz w:val="32"/>
          <w:szCs w:val="32"/>
        </w:rPr>
        <w:t>政策措施、保障条件等，填写《山东省“博新岗</w:t>
      </w:r>
      <w:r>
        <w:rPr>
          <w:rFonts w:hint="eastAsia" w:ascii="仿宋_GB2312" w:hAnsi="仿宋_GB2312" w:eastAsia="仿宋_GB2312" w:cs="仿宋_GB2312"/>
          <w:spacing w:val="-6"/>
          <w:sz w:val="32"/>
          <w:szCs w:val="32"/>
        </w:rPr>
        <w:t>位”申报表》并</w:t>
      </w:r>
      <w:r>
        <w:rPr>
          <w:rFonts w:hint="eastAsia" w:ascii="仿宋_GB2312" w:hAnsi="仿宋_GB2312" w:eastAsia="仿宋_GB2312" w:cs="仿宋_GB2312"/>
          <w:spacing w:val="-4"/>
          <w:sz w:val="32"/>
          <w:szCs w:val="32"/>
        </w:rPr>
        <w:t>附相关佐证材料，按属地原则报送至所在设区的市人力资源社会</w:t>
      </w:r>
      <w:r>
        <w:rPr>
          <w:rFonts w:hint="eastAsia" w:ascii="仿宋_GB2312" w:hAnsi="仿宋_GB2312" w:eastAsia="仿宋_GB2312" w:cs="仿宋_GB2312"/>
          <w:spacing w:val="-10"/>
          <w:sz w:val="32"/>
          <w:szCs w:val="32"/>
        </w:rPr>
        <w:t>保障局。涉密岗位须脱密。</w:t>
      </w:r>
    </w:p>
    <w:p>
      <w:pPr>
        <w:keepNext w:val="0"/>
        <w:keepLines w:val="0"/>
        <w:pageBreakBefore w:val="0"/>
        <w:widowControl/>
        <w:kinsoku w:val="0"/>
        <w:wordWrap/>
        <w:overflowPunct/>
        <w:topLinePunct w:val="0"/>
        <w:autoSpaceDE w:val="0"/>
        <w:autoSpaceDN w:val="0"/>
        <w:bidi w:val="0"/>
        <w:adjustRightInd/>
        <w:snapToGrid w:val="0"/>
        <w:spacing w:line="560" w:lineRule="exact"/>
        <w:ind w:left="0" w:right="0" w:firstLine="612"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2.汇总审核。设区的市人力资源社会保障局汇总“博新岗位”申报材料，对申报材料的真实性、准确性进行审核，确定辖区内</w:t>
      </w:r>
      <w:r>
        <w:rPr>
          <w:rFonts w:hint="eastAsia" w:ascii="仿宋_GB2312" w:hAnsi="仿宋_GB2312" w:eastAsia="仿宋_GB2312" w:cs="仿宋_GB2312"/>
          <w:spacing w:val="-4"/>
          <w:sz w:val="32"/>
          <w:szCs w:val="32"/>
        </w:rPr>
        <w:t>“博新岗位”推荐意见，填写《山东省“博新</w:t>
      </w:r>
      <w:r>
        <w:rPr>
          <w:rFonts w:hint="eastAsia" w:ascii="仿宋_GB2312" w:hAnsi="仿宋_GB2312" w:eastAsia="仿宋_GB2312" w:cs="仿宋_GB2312"/>
          <w:spacing w:val="-5"/>
          <w:sz w:val="32"/>
          <w:szCs w:val="32"/>
        </w:rPr>
        <w:t>岗位”申报推荐汇</w:t>
      </w:r>
      <w:r>
        <w:rPr>
          <w:rFonts w:hint="eastAsia" w:ascii="仿宋_GB2312" w:hAnsi="仿宋_GB2312" w:eastAsia="仿宋_GB2312" w:cs="仿宋_GB2312"/>
          <w:spacing w:val="-8"/>
          <w:sz w:val="32"/>
          <w:szCs w:val="32"/>
        </w:rPr>
        <w:t>总表》,连同设站单位的申报材料一并报省人力资源社会保障厅。</w:t>
      </w:r>
    </w:p>
    <w:p>
      <w:pPr>
        <w:keepNext w:val="0"/>
        <w:keepLines w:val="0"/>
        <w:pageBreakBefore w:val="0"/>
        <w:widowControl/>
        <w:kinsoku w:val="0"/>
        <w:wordWrap/>
        <w:overflowPunct/>
        <w:topLinePunct w:val="0"/>
        <w:autoSpaceDE w:val="0"/>
        <w:autoSpaceDN w:val="0"/>
        <w:bidi w:val="0"/>
        <w:adjustRightInd/>
        <w:snapToGrid w:val="0"/>
        <w:spacing w:line="560" w:lineRule="exact"/>
        <w:ind w:left="0" w:right="0" w:firstLine="620" w:firstLineChars="200"/>
        <w:textAlignment w:val="baseline"/>
        <w:rPr>
          <w:rFonts w:hint="eastAsia" w:ascii="仿宋_GB2312" w:hAnsi="仿宋_GB2312" w:eastAsia="仿宋_GB2312" w:cs="仿宋_GB2312"/>
          <w:spacing w:val="-7"/>
          <w:sz w:val="32"/>
          <w:szCs w:val="32"/>
          <w:lang w:eastAsia="zh-CN"/>
        </w:rPr>
      </w:pPr>
      <w:r>
        <w:rPr>
          <w:rFonts w:hint="eastAsia" w:ascii="仿宋_GB2312" w:hAnsi="仿宋_GB2312" w:eastAsia="仿宋_GB2312" w:cs="仿宋_GB2312"/>
          <w:spacing w:val="-5"/>
          <w:position w:val="17"/>
          <w:sz w:val="32"/>
          <w:szCs w:val="32"/>
        </w:rPr>
        <w:t>3.复核公布。省人力资源社会保障厅对各市报送的“博新岗</w:t>
      </w:r>
      <w:r>
        <w:rPr>
          <w:rFonts w:hint="eastAsia" w:ascii="仿宋_GB2312" w:hAnsi="仿宋_GB2312" w:eastAsia="仿宋_GB2312" w:cs="仿宋_GB2312"/>
          <w:spacing w:val="-7"/>
          <w:sz w:val="32"/>
          <w:szCs w:val="32"/>
        </w:rPr>
        <w:t>位”进行汇总复核，确定并统一公布全省“博新岗位”名单</w:t>
      </w:r>
      <w:r>
        <w:rPr>
          <w:rFonts w:hint="eastAsia" w:ascii="仿宋_GB2312" w:hAnsi="仿宋_GB2312" w:eastAsia="仿宋_GB2312" w:cs="仿宋_GB2312"/>
          <w:spacing w:val="-7"/>
          <w:sz w:val="32"/>
          <w:szCs w:val="32"/>
          <w:lang w:eastAsia="zh-CN"/>
        </w:rPr>
        <w:t>。</w:t>
      </w:r>
    </w:p>
    <w:p>
      <w:pPr>
        <w:keepNext w:val="0"/>
        <w:keepLines w:val="0"/>
        <w:pageBreakBefore w:val="0"/>
        <w:widowControl/>
        <w:kinsoku w:val="0"/>
        <w:wordWrap/>
        <w:overflowPunct/>
        <w:topLinePunct w:val="0"/>
        <w:autoSpaceDE w:val="0"/>
        <w:autoSpaceDN w:val="0"/>
        <w:bidi w:val="0"/>
        <w:adjustRightInd/>
        <w:snapToGrid w:val="0"/>
        <w:spacing w:line="560" w:lineRule="exact"/>
        <w:ind w:left="0" w:right="0" w:firstLine="612" w:firstLineChars="200"/>
        <w:textAlignment w:val="baseline"/>
        <w:rPr>
          <w:rFonts w:hint="eastAsia" w:ascii="黑体" w:hAnsi="黑体" w:eastAsia="黑体" w:cs="黑体"/>
          <w:spacing w:val="-7"/>
          <w:sz w:val="32"/>
          <w:szCs w:val="32"/>
          <w:lang w:eastAsia="zh-CN"/>
        </w:rPr>
      </w:pPr>
      <w:r>
        <w:rPr>
          <w:rFonts w:hint="eastAsia" w:ascii="黑体" w:hAnsi="黑体" w:eastAsia="黑体" w:cs="黑体"/>
          <w:spacing w:val="-7"/>
          <w:sz w:val="32"/>
          <w:szCs w:val="32"/>
          <w:lang w:eastAsia="zh-CN"/>
        </w:rPr>
        <w:t>二、“博新岗位”引才条件及保障政策</w:t>
      </w:r>
    </w:p>
    <w:p>
      <w:pPr>
        <w:keepNext w:val="0"/>
        <w:keepLines w:val="0"/>
        <w:pageBreakBefore w:val="0"/>
        <w:widowControl/>
        <w:kinsoku w:val="0"/>
        <w:wordWrap/>
        <w:overflowPunct/>
        <w:topLinePunct w:val="0"/>
        <w:autoSpaceDE w:val="0"/>
        <w:autoSpaceDN w:val="0"/>
        <w:bidi w:val="0"/>
        <w:adjustRightInd/>
        <w:snapToGrid w:val="0"/>
        <w:spacing w:line="560" w:lineRule="exact"/>
        <w:ind w:left="0" w:right="0" w:firstLine="612" w:firstLineChars="200"/>
        <w:textAlignment w:val="baseline"/>
        <w:rPr>
          <w:rFonts w:hint="eastAsia" w:ascii="仿宋_GB2312" w:hAnsi="仿宋_GB2312" w:eastAsia="仿宋_GB2312" w:cs="仿宋_GB2312"/>
          <w:spacing w:val="-7"/>
          <w:sz w:val="32"/>
          <w:szCs w:val="32"/>
          <w:lang w:eastAsia="zh-CN"/>
        </w:rPr>
      </w:pPr>
      <w:r>
        <w:rPr>
          <w:rFonts w:hint="eastAsia" w:ascii="仿宋_GB2312" w:hAnsi="仿宋_GB2312" w:eastAsia="仿宋_GB2312" w:cs="仿宋_GB2312"/>
          <w:spacing w:val="-7"/>
          <w:sz w:val="32"/>
          <w:szCs w:val="32"/>
          <w:lang w:eastAsia="zh-CN"/>
        </w:rPr>
        <w:t>设站单位确定设立“博新岗位”时，应明确博士后的招收条件，并详细列明岗位提供的相应支持政策及保障待遇。</w:t>
      </w:r>
    </w:p>
    <w:p>
      <w:pPr>
        <w:keepNext w:val="0"/>
        <w:keepLines w:val="0"/>
        <w:pageBreakBefore w:val="0"/>
        <w:widowControl/>
        <w:kinsoku w:val="0"/>
        <w:wordWrap/>
        <w:overflowPunct/>
        <w:topLinePunct w:val="0"/>
        <w:autoSpaceDE w:val="0"/>
        <w:autoSpaceDN w:val="0"/>
        <w:bidi w:val="0"/>
        <w:adjustRightInd/>
        <w:snapToGrid w:val="0"/>
        <w:spacing w:line="560" w:lineRule="exact"/>
        <w:ind w:left="0" w:right="0" w:firstLine="612" w:firstLineChars="200"/>
        <w:textAlignment w:val="baseline"/>
        <w:rPr>
          <w:rFonts w:hint="eastAsia" w:ascii="楷体_GB2312" w:hAnsi="楷体_GB2312" w:eastAsia="楷体_GB2312" w:cs="楷体_GB2312"/>
          <w:spacing w:val="-7"/>
          <w:sz w:val="32"/>
          <w:szCs w:val="32"/>
          <w:lang w:eastAsia="zh-CN"/>
        </w:rPr>
      </w:pPr>
      <w:r>
        <w:rPr>
          <w:rFonts w:hint="eastAsia" w:ascii="楷体_GB2312" w:hAnsi="楷体_GB2312" w:eastAsia="楷体_GB2312" w:cs="楷体_GB2312"/>
          <w:spacing w:val="-7"/>
          <w:sz w:val="32"/>
          <w:szCs w:val="32"/>
          <w:lang w:eastAsia="zh-CN"/>
        </w:rPr>
        <w:t>（一）“博新岗位”引才条件</w:t>
      </w:r>
    </w:p>
    <w:p>
      <w:pPr>
        <w:keepNext w:val="0"/>
        <w:keepLines w:val="0"/>
        <w:pageBreakBefore w:val="0"/>
        <w:widowControl/>
        <w:kinsoku w:val="0"/>
        <w:wordWrap/>
        <w:overflowPunct/>
        <w:topLinePunct w:val="0"/>
        <w:autoSpaceDE w:val="0"/>
        <w:autoSpaceDN w:val="0"/>
        <w:bidi w:val="0"/>
        <w:adjustRightInd/>
        <w:snapToGrid w:val="0"/>
        <w:spacing w:line="560" w:lineRule="exact"/>
        <w:ind w:left="0" w:right="0" w:firstLine="612" w:firstLineChars="200"/>
        <w:textAlignment w:val="baseline"/>
        <w:rPr>
          <w:rFonts w:hint="eastAsia" w:ascii="仿宋_GB2312" w:hAnsi="仿宋_GB2312" w:eastAsia="仿宋_GB2312" w:cs="仿宋_GB2312"/>
          <w:spacing w:val="-7"/>
          <w:sz w:val="32"/>
          <w:szCs w:val="32"/>
          <w:lang w:eastAsia="zh-CN"/>
        </w:rPr>
      </w:pPr>
      <w:r>
        <w:rPr>
          <w:rFonts w:hint="eastAsia" w:ascii="仿宋_GB2312" w:hAnsi="仿宋_GB2312" w:eastAsia="仿宋_GB2312" w:cs="仿宋_GB2312"/>
          <w:spacing w:val="-7"/>
          <w:sz w:val="32"/>
          <w:szCs w:val="32"/>
          <w:lang w:eastAsia="zh-CN"/>
        </w:rPr>
        <w:t>1.具有良好的科研潜质和学术道德，身心健康。</w:t>
      </w:r>
    </w:p>
    <w:p>
      <w:pPr>
        <w:keepNext w:val="0"/>
        <w:keepLines w:val="0"/>
        <w:pageBreakBefore w:val="0"/>
        <w:widowControl/>
        <w:kinsoku w:val="0"/>
        <w:wordWrap/>
        <w:overflowPunct/>
        <w:topLinePunct w:val="0"/>
        <w:autoSpaceDE w:val="0"/>
        <w:autoSpaceDN w:val="0"/>
        <w:bidi w:val="0"/>
        <w:adjustRightInd/>
        <w:snapToGrid w:val="0"/>
        <w:spacing w:line="560" w:lineRule="exact"/>
        <w:ind w:left="0" w:right="0" w:firstLine="612" w:firstLineChars="200"/>
        <w:textAlignment w:val="baseline"/>
        <w:rPr>
          <w:rFonts w:hint="eastAsia" w:ascii="仿宋_GB2312" w:hAnsi="仿宋_GB2312" w:eastAsia="仿宋_GB2312" w:cs="仿宋_GB2312"/>
          <w:spacing w:val="-7"/>
          <w:sz w:val="32"/>
          <w:szCs w:val="32"/>
          <w:lang w:eastAsia="zh-CN"/>
        </w:rPr>
      </w:pPr>
      <w:r>
        <w:rPr>
          <w:rFonts w:hint="eastAsia" w:ascii="仿宋_GB2312" w:hAnsi="仿宋_GB2312" w:eastAsia="仿宋_GB2312" w:cs="仿宋_GB2312"/>
          <w:spacing w:val="-7"/>
          <w:sz w:val="32"/>
          <w:szCs w:val="32"/>
          <w:lang w:eastAsia="zh-CN"/>
        </w:rPr>
        <w:t>2.符合设立“博新岗位”的博士后科研流动站、工作站、创新实践基地博士后招收要求。</w:t>
      </w:r>
    </w:p>
    <w:p>
      <w:pPr>
        <w:keepNext w:val="0"/>
        <w:keepLines w:val="0"/>
        <w:pageBreakBefore w:val="0"/>
        <w:widowControl/>
        <w:kinsoku w:val="0"/>
        <w:wordWrap/>
        <w:overflowPunct/>
        <w:topLinePunct w:val="0"/>
        <w:autoSpaceDE w:val="0"/>
        <w:autoSpaceDN w:val="0"/>
        <w:bidi w:val="0"/>
        <w:adjustRightInd/>
        <w:snapToGrid w:val="0"/>
        <w:spacing w:line="560" w:lineRule="exact"/>
        <w:ind w:left="0" w:right="0" w:firstLine="612" w:firstLineChars="200"/>
        <w:textAlignment w:val="baseline"/>
        <w:rPr>
          <w:rFonts w:hint="eastAsia" w:ascii="仿宋_GB2312" w:hAnsi="仿宋_GB2312" w:eastAsia="仿宋_GB2312" w:cs="仿宋_GB2312"/>
          <w:spacing w:val="-7"/>
          <w:sz w:val="32"/>
          <w:szCs w:val="32"/>
          <w:lang w:eastAsia="zh-CN"/>
        </w:rPr>
      </w:pPr>
      <w:r>
        <w:rPr>
          <w:rFonts w:hint="eastAsia" w:ascii="仿宋_GB2312" w:hAnsi="仿宋_GB2312" w:eastAsia="仿宋_GB2312" w:cs="仿宋_GB2312"/>
          <w:spacing w:val="-7"/>
          <w:sz w:val="32"/>
          <w:szCs w:val="32"/>
          <w:lang w:eastAsia="zh-CN"/>
        </w:rPr>
        <w:t>3.年龄一般不超过35周岁。</w:t>
      </w:r>
    </w:p>
    <w:p>
      <w:pPr>
        <w:keepNext w:val="0"/>
        <w:keepLines w:val="0"/>
        <w:pageBreakBefore w:val="0"/>
        <w:widowControl/>
        <w:kinsoku w:val="0"/>
        <w:wordWrap/>
        <w:overflowPunct/>
        <w:topLinePunct w:val="0"/>
        <w:autoSpaceDE w:val="0"/>
        <w:autoSpaceDN w:val="0"/>
        <w:bidi w:val="0"/>
        <w:adjustRightInd/>
        <w:snapToGrid w:val="0"/>
        <w:spacing w:line="560" w:lineRule="exact"/>
        <w:ind w:left="0" w:right="0" w:firstLine="612" w:firstLineChars="200"/>
        <w:textAlignment w:val="baseline"/>
        <w:rPr>
          <w:rFonts w:hint="eastAsia" w:ascii="仿宋_GB2312" w:hAnsi="仿宋_GB2312" w:eastAsia="仿宋_GB2312" w:cs="仿宋_GB2312"/>
          <w:spacing w:val="-7"/>
          <w:sz w:val="32"/>
          <w:szCs w:val="32"/>
          <w:lang w:eastAsia="zh-CN"/>
        </w:rPr>
      </w:pPr>
      <w:r>
        <w:rPr>
          <w:rFonts w:hint="eastAsia" w:ascii="仿宋_GB2312" w:hAnsi="仿宋_GB2312" w:eastAsia="仿宋_GB2312" w:cs="仿宋_GB2312"/>
          <w:spacing w:val="-7"/>
          <w:sz w:val="32"/>
          <w:szCs w:val="32"/>
          <w:lang w:eastAsia="zh-CN"/>
        </w:rPr>
        <w:t>4.优先支持国际公认的三大世界大学排名体系(“泰晤士高 等教育THE”“QS”“U.S.News”世界大学排名)中排在前200 名高校或国内高校“双一流”建设学科(名单见教育部第二轮“双一流”建设高校及建设学科名单)毕业博士。</w:t>
      </w:r>
    </w:p>
    <w:p>
      <w:pPr>
        <w:keepNext w:val="0"/>
        <w:keepLines w:val="0"/>
        <w:pageBreakBefore w:val="0"/>
        <w:widowControl/>
        <w:kinsoku w:val="0"/>
        <w:wordWrap/>
        <w:overflowPunct/>
        <w:topLinePunct w:val="0"/>
        <w:autoSpaceDE w:val="0"/>
        <w:autoSpaceDN w:val="0"/>
        <w:bidi w:val="0"/>
        <w:adjustRightInd/>
        <w:snapToGrid w:val="0"/>
        <w:spacing w:line="560" w:lineRule="exact"/>
        <w:ind w:left="0" w:right="0" w:firstLine="612" w:firstLineChars="200"/>
        <w:textAlignment w:val="baseline"/>
        <w:rPr>
          <w:rFonts w:hint="eastAsia" w:ascii="仿宋_GB2312" w:hAnsi="仿宋_GB2312" w:eastAsia="仿宋_GB2312" w:cs="仿宋_GB2312"/>
          <w:spacing w:val="-7"/>
          <w:sz w:val="32"/>
          <w:szCs w:val="32"/>
          <w:lang w:eastAsia="zh-CN"/>
        </w:rPr>
      </w:pPr>
      <w:r>
        <w:rPr>
          <w:rFonts w:hint="eastAsia" w:ascii="仿宋_GB2312" w:hAnsi="仿宋_GB2312" w:eastAsia="仿宋_GB2312" w:cs="仿宋_GB2312"/>
          <w:spacing w:val="-7"/>
          <w:sz w:val="32"/>
          <w:szCs w:val="32"/>
          <w:lang w:eastAsia="zh-CN"/>
        </w:rPr>
        <w:t>5.优先支持能够在我省重点领域、重大平台和重要团队中承担或参与关键项目的博士。</w:t>
      </w:r>
    </w:p>
    <w:p>
      <w:pPr>
        <w:keepNext w:val="0"/>
        <w:keepLines w:val="0"/>
        <w:pageBreakBefore w:val="0"/>
        <w:widowControl/>
        <w:kinsoku w:val="0"/>
        <w:wordWrap/>
        <w:overflowPunct/>
        <w:topLinePunct w:val="0"/>
        <w:autoSpaceDE w:val="0"/>
        <w:autoSpaceDN w:val="0"/>
        <w:bidi w:val="0"/>
        <w:adjustRightInd/>
        <w:snapToGrid w:val="0"/>
        <w:spacing w:line="560" w:lineRule="exact"/>
        <w:ind w:left="0" w:right="0" w:firstLine="612" w:firstLineChars="200"/>
        <w:textAlignment w:val="baseline"/>
        <w:rPr>
          <w:rFonts w:hint="eastAsia" w:ascii="仿宋_GB2312" w:hAnsi="仿宋_GB2312" w:eastAsia="仿宋_GB2312" w:cs="仿宋_GB2312"/>
          <w:spacing w:val="-7"/>
          <w:sz w:val="32"/>
          <w:szCs w:val="32"/>
          <w:lang w:eastAsia="zh-CN"/>
        </w:rPr>
      </w:pPr>
      <w:r>
        <w:rPr>
          <w:rFonts w:hint="eastAsia" w:ascii="仿宋_GB2312" w:hAnsi="仿宋_GB2312" w:eastAsia="仿宋_GB2312" w:cs="仿宋_GB2312"/>
          <w:spacing w:val="-7"/>
          <w:sz w:val="32"/>
          <w:szCs w:val="32"/>
          <w:lang w:eastAsia="zh-CN"/>
        </w:rPr>
        <w:t>下列人员不再列入招收范围：</w:t>
      </w:r>
    </w:p>
    <w:p>
      <w:pPr>
        <w:keepNext w:val="0"/>
        <w:keepLines w:val="0"/>
        <w:pageBreakBefore w:val="0"/>
        <w:widowControl/>
        <w:kinsoku w:val="0"/>
        <w:wordWrap/>
        <w:overflowPunct/>
        <w:topLinePunct w:val="0"/>
        <w:autoSpaceDE w:val="0"/>
        <w:autoSpaceDN w:val="0"/>
        <w:bidi w:val="0"/>
        <w:adjustRightInd/>
        <w:snapToGrid w:val="0"/>
        <w:spacing w:line="560" w:lineRule="exact"/>
        <w:ind w:left="0" w:right="0" w:firstLine="612" w:firstLineChars="200"/>
        <w:textAlignment w:val="baseline"/>
        <w:rPr>
          <w:rFonts w:hint="eastAsia" w:ascii="仿宋_GB2312" w:hAnsi="仿宋_GB2312" w:eastAsia="仿宋_GB2312" w:cs="仿宋_GB2312"/>
          <w:spacing w:val="-7"/>
          <w:sz w:val="32"/>
          <w:szCs w:val="32"/>
          <w:lang w:eastAsia="zh-CN"/>
        </w:rPr>
      </w:pPr>
      <w:r>
        <w:rPr>
          <w:rFonts w:hint="eastAsia" w:ascii="仿宋_GB2312" w:hAnsi="仿宋_GB2312" w:eastAsia="仿宋_GB2312" w:cs="仿宋_GB2312"/>
          <w:spacing w:val="-7"/>
          <w:sz w:val="32"/>
          <w:szCs w:val="32"/>
          <w:lang w:eastAsia="zh-CN"/>
        </w:rPr>
        <w:t>已入选国家和省“博士后创新人才支持计划”、国家及省博 士后国(境)外交流计划(学术交流项目除外)、正在执行公派 出国留学或其他国(境)外访学项目的人员，以及本单位在职人</w:t>
      </w:r>
    </w:p>
    <w:p>
      <w:pPr>
        <w:keepNext w:val="0"/>
        <w:keepLines w:val="0"/>
        <w:pageBreakBefore w:val="0"/>
        <w:widowControl/>
        <w:kinsoku w:val="0"/>
        <w:wordWrap/>
        <w:overflowPunct/>
        <w:topLinePunct w:val="0"/>
        <w:autoSpaceDE w:val="0"/>
        <w:autoSpaceDN w:val="0"/>
        <w:bidi w:val="0"/>
        <w:adjustRightInd/>
        <w:snapToGrid w:val="0"/>
        <w:spacing w:line="560" w:lineRule="exact"/>
        <w:ind w:left="0" w:right="0" w:firstLine="612" w:firstLineChars="200"/>
        <w:textAlignment w:val="baseline"/>
        <w:rPr>
          <w:rFonts w:hint="eastAsia" w:ascii="仿宋_GB2312" w:hAnsi="仿宋_GB2312" w:eastAsia="仿宋_GB2312" w:cs="仿宋_GB2312"/>
          <w:spacing w:val="-7"/>
          <w:sz w:val="32"/>
          <w:szCs w:val="32"/>
          <w:lang w:eastAsia="zh-CN"/>
        </w:rPr>
      </w:pPr>
      <w:r>
        <w:rPr>
          <w:rFonts w:hint="eastAsia" w:ascii="仿宋_GB2312" w:hAnsi="仿宋_GB2312" w:eastAsia="仿宋_GB2312" w:cs="仿宋_GB2312"/>
          <w:spacing w:val="-7"/>
          <w:sz w:val="32"/>
          <w:szCs w:val="32"/>
          <w:lang w:eastAsia="zh-CN"/>
        </w:rPr>
        <w:t>员进入本单位博士后科研流动站、工作站、创新实践基地的。</w:t>
      </w:r>
    </w:p>
    <w:p>
      <w:pPr>
        <w:keepNext w:val="0"/>
        <w:keepLines w:val="0"/>
        <w:pageBreakBefore w:val="0"/>
        <w:widowControl/>
        <w:kinsoku w:val="0"/>
        <w:wordWrap/>
        <w:overflowPunct/>
        <w:topLinePunct w:val="0"/>
        <w:autoSpaceDE w:val="0"/>
        <w:autoSpaceDN w:val="0"/>
        <w:bidi w:val="0"/>
        <w:adjustRightInd/>
        <w:snapToGrid w:val="0"/>
        <w:spacing w:line="560" w:lineRule="exact"/>
        <w:ind w:left="0" w:right="0" w:firstLine="612" w:firstLineChars="200"/>
        <w:textAlignment w:val="baseline"/>
        <w:rPr>
          <w:rFonts w:hint="eastAsia" w:ascii="楷体_GB2312" w:hAnsi="楷体_GB2312" w:eastAsia="楷体_GB2312" w:cs="楷体_GB2312"/>
          <w:spacing w:val="-7"/>
          <w:sz w:val="32"/>
          <w:szCs w:val="32"/>
          <w:lang w:eastAsia="zh-CN"/>
        </w:rPr>
      </w:pPr>
      <w:r>
        <w:rPr>
          <w:rFonts w:hint="eastAsia" w:ascii="楷体_GB2312" w:hAnsi="楷体_GB2312" w:eastAsia="楷体_GB2312" w:cs="楷体_GB2312"/>
          <w:spacing w:val="-7"/>
          <w:sz w:val="32"/>
          <w:szCs w:val="32"/>
          <w:lang w:eastAsia="zh-CN"/>
        </w:rPr>
        <w:t>（</w:t>
      </w:r>
      <w:r>
        <w:rPr>
          <w:rFonts w:hint="eastAsia" w:ascii="楷体_GB2312" w:hAnsi="楷体_GB2312" w:eastAsia="楷体_GB2312" w:cs="楷体_GB2312"/>
          <w:spacing w:val="-7"/>
          <w:sz w:val="32"/>
          <w:szCs w:val="32"/>
          <w:lang w:val="en-US" w:eastAsia="zh-CN"/>
        </w:rPr>
        <w:t>二</w:t>
      </w:r>
      <w:r>
        <w:rPr>
          <w:rFonts w:hint="eastAsia" w:ascii="楷体_GB2312" w:hAnsi="楷体_GB2312" w:eastAsia="楷体_GB2312" w:cs="楷体_GB2312"/>
          <w:spacing w:val="-7"/>
          <w:sz w:val="32"/>
          <w:szCs w:val="32"/>
          <w:lang w:eastAsia="zh-CN"/>
        </w:rPr>
        <w:t>）支持政策及保障待遇</w:t>
      </w:r>
    </w:p>
    <w:p>
      <w:pPr>
        <w:keepNext w:val="0"/>
        <w:keepLines w:val="0"/>
        <w:pageBreakBefore w:val="0"/>
        <w:widowControl/>
        <w:kinsoku w:val="0"/>
        <w:wordWrap/>
        <w:overflowPunct/>
        <w:topLinePunct w:val="0"/>
        <w:autoSpaceDE w:val="0"/>
        <w:autoSpaceDN w:val="0"/>
        <w:bidi w:val="0"/>
        <w:adjustRightInd/>
        <w:snapToGrid w:val="0"/>
        <w:spacing w:line="560" w:lineRule="exact"/>
        <w:ind w:left="0" w:right="0" w:firstLine="612" w:firstLineChars="200"/>
        <w:textAlignment w:val="baseline"/>
        <w:rPr>
          <w:rFonts w:hint="eastAsia" w:ascii="仿宋_GB2312" w:hAnsi="仿宋_GB2312" w:eastAsia="仿宋_GB2312" w:cs="仿宋_GB2312"/>
          <w:spacing w:val="-7"/>
          <w:sz w:val="32"/>
          <w:szCs w:val="32"/>
          <w:lang w:eastAsia="zh-CN"/>
        </w:rPr>
      </w:pPr>
      <w:r>
        <w:rPr>
          <w:rFonts w:hint="eastAsia" w:ascii="仿宋_GB2312" w:hAnsi="仿宋_GB2312" w:eastAsia="仿宋_GB2312" w:cs="仿宋_GB2312"/>
          <w:spacing w:val="-7"/>
          <w:sz w:val="32"/>
          <w:szCs w:val="32"/>
          <w:lang w:eastAsia="zh-CN"/>
        </w:rPr>
        <w:t>按照“优势资源统筹叠加”原则，建立省、市(含所在县市 区)、设岗单位保障政策资源统筹叠加机制，切实提升“博新计</w:t>
      </w:r>
    </w:p>
    <w:p>
      <w:pPr>
        <w:keepNext w:val="0"/>
        <w:keepLines w:val="0"/>
        <w:pageBreakBefore w:val="0"/>
        <w:widowControl/>
        <w:kinsoku w:val="0"/>
        <w:wordWrap/>
        <w:overflowPunct/>
        <w:topLinePunct w:val="0"/>
        <w:autoSpaceDE w:val="0"/>
        <w:autoSpaceDN w:val="0"/>
        <w:bidi w:val="0"/>
        <w:adjustRightInd/>
        <w:snapToGrid w:val="0"/>
        <w:spacing w:line="560" w:lineRule="exact"/>
        <w:ind w:left="0" w:right="0" w:firstLine="612" w:firstLineChars="200"/>
        <w:textAlignment w:val="baseline"/>
        <w:rPr>
          <w:rFonts w:hint="eastAsia" w:ascii="仿宋_GB2312" w:hAnsi="仿宋_GB2312" w:eastAsia="仿宋_GB2312" w:cs="仿宋_GB2312"/>
          <w:spacing w:val="-7"/>
          <w:sz w:val="32"/>
          <w:szCs w:val="32"/>
          <w:lang w:eastAsia="zh-CN"/>
        </w:rPr>
      </w:pPr>
      <w:r>
        <w:rPr>
          <w:rFonts w:hint="eastAsia" w:ascii="仿宋_GB2312" w:hAnsi="仿宋_GB2312" w:eastAsia="仿宋_GB2312" w:cs="仿宋_GB2312"/>
          <w:spacing w:val="-7"/>
          <w:sz w:val="32"/>
          <w:szCs w:val="32"/>
          <w:lang w:eastAsia="zh-CN"/>
        </w:rPr>
        <w:t>划”人选引育的整体成效。</w:t>
      </w:r>
    </w:p>
    <w:p>
      <w:pPr>
        <w:keepNext w:val="0"/>
        <w:keepLines w:val="0"/>
        <w:pageBreakBefore w:val="0"/>
        <w:widowControl/>
        <w:kinsoku w:val="0"/>
        <w:wordWrap/>
        <w:overflowPunct/>
        <w:topLinePunct w:val="0"/>
        <w:autoSpaceDE w:val="0"/>
        <w:autoSpaceDN w:val="0"/>
        <w:bidi w:val="0"/>
        <w:adjustRightInd/>
        <w:snapToGrid w:val="0"/>
        <w:spacing w:line="560" w:lineRule="exact"/>
        <w:ind w:left="0" w:right="0" w:firstLine="612" w:firstLineChars="200"/>
        <w:textAlignment w:val="baseline"/>
        <w:rPr>
          <w:rFonts w:hint="eastAsia" w:ascii="仿宋_GB2312" w:hAnsi="仿宋_GB2312" w:eastAsia="仿宋_GB2312" w:cs="仿宋_GB2312"/>
          <w:spacing w:val="-7"/>
          <w:sz w:val="32"/>
          <w:szCs w:val="32"/>
          <w:lang w:eastAsia="zh-CN"/>
        </w:rPr>
      </w:pPr>
      <w:r>
        <w:rPr>
          <w:rFonts w:hint="eastAsia" w:ascii="仿宋_GB2312" w:hAnsi="仿宋_GB2312" w:eastAsia="仿宋_GB2312" w:cs="仿宋_GB2312"/>
          <w:spacing w:val="-7"/>
          <w:sz w:val="32"/>
          <w:szCs w:val="32"/>
          <w:lang w:eastAsia="zh-CN"/>
        </w:rPr>
        <w:t>1.年度省、市、设岗单位叠加后的综合薪酬标准应不少于30 万元，支持期限2年。对设岗单位的博士后年薪标准达不到30</w:t>
      </w:r>
    </w:p>
    <w:p>
      <w:pPr>
        <w:keepNext w:val="0"/>
        <w:keepLines w:val="0"/>
        <w:pageBreakBefore w:val="0"/>
        <w:widowControl/>
        <w:kinsoku w:val="0"/>
        <w:wordWrap/>
        <w:overflowPunct/>
        <w:topLinePunct w:val="0"/>
        <w:autoSpaceDE w:val="0"/>
        <w:autoSpaceDN w:val="0"/>
        <w:bidi w:val="0"/>
        <w:adjustRightInd/>
        <w:snapToGrid w:val="0"/>
        <w:spacing w:line="560" w:lineRule="exact"/>
        <w:ind w:left="0" w:right="0" w:firstLine="612" w:firstLineChars="200"/>
        <w:textAlignment w:val="baseline"/>
        <w:rPr>
          <w:rFonts w:hint="eastAsia" w:ascii="仿宋_GB2312" w:hAnsi="仿宋_GB2312" w:eastAsia="仿宋_GB2312" w:cs="仿宋_GB2312"/>
          <w:spacing w:val="-7"/>
          <w:sz w:val="32"/>
          <w:szCs w:val="32"/>
          <w:lang w:eastAsia="zh-CN"/>
        </w:rPr>
      </w:pPr>
      <w:r>
        <w:rPr>
          <w:rFonts w:hint="eastAsia" w:ascii="仿宋_GB2312" w:hAnsi="仿宋_GB2312" w:eastAsia="仿宋_GB2312" w:cs="仿宋_GB2312"/>
          <w:spacing w:val="-7"/>
          <w:sz w:val="32"/>
          <w:szCs w:val="32"/>
          <w:lang w:eastAsia="zh-CN"/>
        </w:rPr>
        <w:t>万元的，应明确按照本单位最高层次博士后薪酬标准给予支持。</w:t>
      </w:r>
    </w:p>
    <w:p>
      <w:pPr>
        <w:keepNext w:val="0"/>
        <w:keepLines w:val="0"/>
        <w:pageBreakBefore w:val="0"/>
        <w:widowControl/>
        <w:kinsoku w:val="0"/>
        <w:wordWrap/>
        <w:overflowPunct/>
        <w:topLinePunct w:val="0"/>
        <w:autoSpaceDE w:val="0"/>
        <w:autoSpaceDN w:val="0"/>
        <w:bidi w:val="0"/>
        <w:adjustRightInd/>
        <w:snapToGrid w:val="0"/>
        <w:spacing w:line="560" w:lineRule="exact"/>
        <w:ind w:left="0" w:right="0" w:firstLine="612" w:firstLineChars="200"/>
        <w:textAlignment w:val="baseline"/>
        <w:rPr>
          <w:rFonts w:hint="eastAsia" w:ascii="仿宋_GB2312" w:hAnsi="仿宋_GB2312" w:eastAsia="仿宋_GB2312" w:cs="仿宋_GB2312"/>
          <w:spacing w:val="-7"/>
          <w:sz w:val="32"/>
          <w:szCs w:val="32"/>
          <w:lang w:eastAsia="zh-CN"/>
        </w:rPr>
      </w:pPr>
      <w:r>
        <w:rPr>
          <w:rFonts w:hint="eastAsia" w:ascii="仿宋_GB2312" w:hAnsi="仿宋_GB2312" w:eastAsia="仿宋_GB2312" w:cs="仿宋_GB2312"/>
          <w:spacing w:val="-7"/>
          <w:sz w:val="32"/>
          <w:szCs w:val="32"/>
          <w:lang w:eastAsia="zh-CN"/>
        </w:rPr>
        <w:t>2.在站期间，自然科学领域科研经费应不少于20万元、人文 社会科学领域不少于10万，设岗单位另有要求的按照设岗单位相</w:t>
      </w:r>
    </w:p>
    <w:p>
      <w:pPr>
        <w:keepNext w:val="0"/>
        <w:keepLines w:val="0"/>
        <w:pageBreakBefore w:val="0"/>
        <w:widowControl/>
        <w:kinsoku w:val="0"/>
        <w:wordWrap/>
        <w:overflowPunct/>
        <w:topLinePunct w:val="0"/>
        <w:autoSpaceDE w:val="0"/>
        <w:autoSpaceDN w:val="0"/>
        <w:bidi w:val="0"/>
        <w:adjustRightInd/>
        <w:snapToGrid w:val="0"/>
        <w:spacing w:line="560" w:lineRule="exact"/>
        <w:ind w:left="0" w:right="0" w:firstLine="612" w:firstLineChars="200"/>
        <w:textAlignment w:val="baseline"/>
        <w:rPr>
          <w:rFonts w:hint="eastAsia" w:ascii="仿宋_GB2312" w:hAnsi="仿宋_GB2312" w:eastAsia="仿宋_GB2312" w:cs="仿宋_GB2312"/>
          <w:spacing w:val="-7"/>
          <w:sz w:val="32"/>
          <w:szCs w:val="32"/>
          <w:lang w:eastAsia="zh-CN"/>
        </w:rPr>
      </w:pPr>
      <w:r>
        <w:rPr>
          <w:rFonts w:hint="eastAsia" w:ascii="仿宋_GB2312" w:hAnsi="仿宋_GB2312" w:eastAsia="仿宋_GB2312" w:cs="仿宋_GB2312"/>
          <w:spacing w:val="-7"/>
          <w:sz w:val="32"/>
          <w:szCs w:val="32"/>
          <w:lang w:eastAsia="zh-CN"/>
        </w:rPr>
        <w:t>关政策执行。</w:t>
      </w:r>
    </w:p>
    <w:p>
      <w:pPr>
        <w:keepNext w:val="0"/>
        <w:keepLines w:val="0"/>
        <w:pageBreakBefore w:val="0"/>
        <w:widowControl/>
        <w:kinsoku w:val="0"/>
        <w:wordWrap/>
        <w:overflowPunct/>
        <w:topLinePunct w:val="0"/>
        <w:autoSpaceDE w:val="0"/>
        <w:autoSpaceDN w:val="0"/>
        <w:bidi w:val="0"/>
        <w:adjustRightInd/>
        <w:snapToGrid w:val="0"/>
        <w:spacing w:line="560" w:lineRule="exact"/>
        <w:ind w:left="0" w:right="0" w:firstLine="612" w:firstLineChars="200"/>
        <w:textAlignment w:val="baseline"/>
        <w:rPr>
          <w:rFonts w:hint="eastAsia" w:ascii="仿宋_GB2312" w:hAnsi="仿宋_GB2312" w:eastAsia="仿宋_GB2312" w:cs="仿宋_GB2312"/>
          <w:spacing w:val="-7"/>
          <w:sz w:val="32"/>
          <w:szCs w:val="32"/>
          <w:lang w:eastAsia="zh-CN"/>
        </w:rPr>
      </w:pPr>
      <w:r>
        <w:rPr>
          <w:rFonts w:hint="eastAsia" w:ascii="仿宋_GB2312" w:hAnsi="仿宋_GB2312" w:eastAsia="仿宋_GB2312" w:cs="仿宋_GB2312"/>
          <w:spacing w:val="-7"/>
          <w:sz w:val="32"/>
          <w:szCs w:val="32"/>
          <w:lang w:eastAsia="zh-CN"/>
        </w:rPr>
        <w:t>3.对纳入“博新计划”人选支持范围的，在站及留鲁后提供 高层次人才绿色通道服务的交通出行、住房保障、免费旅游健身 等服务；出站后留鲁就业的，提供编制管理、岗位聘用、薪酬管 理，以及配偶就业、子女入学、医疗保健、社会保险等优惠政策</w:t>
      </w:r>
    </w:p>
    <w:p>
      <w:pPr>
        <w:keepNext w:val="0"/>
        <w:keepLines w:val="0"/>
        <w:pageBreakBefore w:val="0"/>
        <w:widowControl/>
        <w:kinsoku w:val="0"/>
        <w:wordWrap/>
        <w:overflowPunct/>
        <w:topLinePunct w:val="0"/>
        <w:autoSpaceDE w:val="0"/>
        <w:autoSpaceDN w:val="0"/>
        <w:bidi w:val="0"/>
        <w:adjustRightInd/>
        <w:snapToGrid w:val="0"/>
        <w:spacing w:line="560" w:lineRule="exact"/>
        <w:ind w:left="0" w:right="0" w:firstLine="612" w:firstLineChars="200"/>
        <w:textAlignment w:val="baseline"/>
        <w:rPr>
          <w:rFonts w:hint="eastAsia" w:ascii="仿宋_GB2312" w:hAnsi="仿宋_GB2312" w:eastAsia="仿宋_GB2312" w:cs="仿宋_GB2312"/>
          <w:spacing w:val="-7"/>
          <w:sz w:val="32"/>
          <w:szCs w:val="32"/>
          <w:lang w:eastAsia="zh-CN"/>
        </w:rPr>
      </w:pPr>
      <w:r>
        <w:rPr>
          <w:rFonts w:hint="eastAsia" w:ascii="仿宋_GB2312" w:hAnsi="仿宋_GB2312" w:eastAsia="仿宋_GB2312" w:cs="仿宋_GB2312"/>
          <w:spacing w:val="-7"/>
          <w:sz w:val="32"/>
          <w:szCs w:val="32"/>
          <w:lang w:eastAsia="zh-CN"/>
        </w:rPr>
        <w:t>和便利服务。</w:t>
      </w:r>
    </w:p>
    <w:p>
      <w:pPr>
        <w:keepNext w:val="0"/>
        <w:keepLines w:val="0"/>
        <w:pageBreakBefore w:val="0"/>
        <w:widowControl/>
        <w:kinsoku w:val="0"/>
        <w:wordWrap/>
        <w:overflowPunct/>
        <w:topLinePunct w:val="0"/>
        <w:autoSpaceDE w:val="0"/>
        <w:autoSpaceDN w:val="0"/>
        <w:bidi w:val="0"/>
        <w:adjustRightInd/>
        <w:snapToGrid w:val="0"/>
        <w:spacing w:line="560" w:lineRule="exact"/>
        <w:ind w:left="0" w:right="0" w:firstLine="612" w:firstLineChars="200"/>
        <w:textAlignment w:val="baseline"/>
        <w:rPr>
          <w:rFonts w:hint="eastAsia" w:ascii="仿宋_GB2312" w:hAnsi="仿宋_GB2312" w:eastAsia="仿宋_GB2312" w:cs="仿宋_GB2312"/>
          <w:spacing w:val="-7"/>
          <w:sz w:val="32"/>
          <w:szCs w:val="32"/>
          <w:lang w:eastAsia="zh-CN"/>
        </w:rPr>
      </w:pPr>
      <w:r>
        <w:rPr>
          <w:rFonts w:hint="eastAsia" w:ascii="仿宋_GB2312" w:hAnsi="仿宋_GB2312" w:eastAsia="仿宋_GB2312" w:cs="仿宋_GB2312"/>
          <w:spacing w:val="-7"/>
          <w:sz w:val="32"/>
          <w:szCs w:val="32"/>
          <w:lang w:eastAsia="zh-CN"/>
        </w:rPr>
        <w:t>4.对纳入“博新计划”人选支持范围的，享受高级职称评审 “直通车”制度，在站期间或出站留鲁后均可根据个人科研工作 实际直接申报正高级或副高级职称。具体按照《山东省高层次专</w:t>
      </w:r>
    </w:p>
    <w:p>
      <w:pPr>
        <w:keepNext w:val="0"/>
        <w:keepLines w:val="0"/>
        <w:pageBreakBefore w:val="0"/>
        <w:widowControl/>
        <w:kinsoku w:val="0"/>
        <w:wordWrap/>
        <w:overflowPunct/>
        <w:topLinePunct w:val="0"/>
        <w:autoSpaceDE w:val="0"/>
        <w:autoSpaceDN w:val="0"/>
        <w:bidi w:val="0"/>
        <w:adjustRightInd/>
        <w:snapToGrid w:val="0"/>
        <w:spacing w:line="560" w:lineRule="exact"/>
        <w:ind w:left="0" w:right="0" w:firstLine="612" w:firstLineChars="200"/>
        <w:textAlignment w:val="baseline"/>
        <w:rPr>
          <w:rFonts w:hint="eastAsia" w:ascii="仿宋_GB2312" w:hAnsi="仿宋_GB2312" w:eastAsia="仿宋_GB2312" w:cs="仿宋_GB2312"/>
          <w:spacing w:val="-7"/>
          <w:sz w:val="32"/>
          <w:szCs w:val="32"/>
          <w:lang w:eastAsia="zh-CN"/>
        </w:rPr>
      </w:pPr>
      <w:r>
        <w:rPr>
          <w:rFonts w:hint="eastAsia" w:ascii="仿宋_GB2312" w:hAnsi="仿宋_GB2312" w:eastAsia="仿宋_GB2312" w:cs="仿宋_GB2312"/>
          <w:spacing w:val="-7"/>
          <w:sz w:val="32"/>
          <w:szCs w:val="32"/>
          <w:lang w:eastAsia="zh-CN"/>
        </w:rPr>
        <w:t>业技术人才高级职称评审“直通车”暂行办法》执行。</w:t>
      </w:r>
    </w:p>
    <w:p>
      <w:pPr>
        <w:keepNext w:val="0"/>
        <w:keepLines w:val="0"/>
        <w:pageBreakBefore w:val="0"/>
        <w:widowControl/>
        <w:kinsoku w:val="0"/>
        <w:wordWrap/>
        <w:overflowPunct/>
        <w:topLinePunct w:val="0"/>
        <w:autoSpaceDE w:val="0"/>
        <w:autoSpaceDN w:val="0"/>
        <w:bidi w:val="0"/>
        <w:adjustRightInd/>
        <w:snapToGrid w:val="0"/>
        <w:spacing w:line="560" w:lineRule="exact"/>
        <w:ind w:left="0" w:right="0" w:firstLine="612" w:firstLineChars="200"/>
        <w:textAlignment w:val="baseline"/>
        <w:rPr>
          <w:rFonts w:hint="eastAsia" w:ascii="黑体" w:hAnsi="黑体" w:eastAsia="黑体" w:cs="黑体"/>
          <w:spacing w:val="-7"/>
          <w:sz w:val="32"/>
          <w:szCs w:val="32"/>
          <w:lang w:eastAsia="zh-CN"/>
        </w:rPr>
      </w:pPr>
      <w:r>
        <w:rPr>
          <w:rFonts w:hint="eastAsia" w:ascii="黑体" w:hAnsi="黑体" w:eastAsia="黑体" w:cs="黑体"/>
          <w:spacing w:val="-7"/>
          <w:sz w:val="32"/>
          <w:szCs w:val="32"/>
          <w:lang w:eastAsia="zh-CN"/>
        </w:rPr>
        <w:t>三、招收程序</w:t>
      </w:r>
    </w:p>
    <w:p>
      <w:pPr>
        <w:keepNext w:val="0"/>
        <w:keepLines w:val="0"/>
        <w:pageBreakBefore w:val="0"/>
        <w:widowControl/>
        <w:kinsoku w:val="0"/>
        <w:wordWrap/>
        <w:overflowPunct/>
        <w:topLinePunct w:val="0"/>
        <w:autoSpaceDE w:val="0"/>
        <w:autoSpaceDN w:val="0"/>
        <w:bidi w:val="0"/>
        <w:adjustRightInd/>
        <w:snapToGrid w:val="0"/>
        <w:spacing w:line="560" w:lineRule="exact"/>
        <w:ind w:left="0" w:right="0" w:firstLine="612" w:firstLineChars="200"/>
        <w:textAlignment w:val="baseline"/>
        <w:rPr>
          <w:rFonts w:hint="eastAsia" w:ascii="仿宋_GB2312" w:hAnsi="仿宋_GB2312" w:eastAsia="仿宋_GB2312" w:cs="仿宋_GB2312"/>
          <w:spacing w:val="-7"/>
          <w:sz w:val="32"/>
          <w:szCs w:val="32"/>
          <w:lang w:eastAsia="zh-CN"/>
        </w:rPr>
      </w:pPr>
      <w:r>
        <w:rPr>
          <w:rFonts w:hint="eastAsia" w:ascii="仿宋_GB2312" w:hAnsi="仿宋_GB2312" w:eastAsia="仿宋_GB2312" w:cs="仿宋_GB2312"/>
          <w:spacing w:val="-7"/>
          <w:sz w:val="32"/>
          <w:szCs w:val="32"/>
          <w:lang w:eastAsia="zh-CN"/>
        </w:rPr>
        <w:t>1.岗位发布。“博新岗位”发布工作由省人力资源社会保障厅统一组织，每年优化调整后于年初发布1次。各市人力资源社会保障局、设岗单位持续做好“博新岗位”引进优秀青年博士的</w:t>
      </w:r>
    </w:p>
    <w:p>
      <w:pPr>
        <w:keepNext w:val="0"/>
        <w:keepLines w:val="0"/>
        <w:pageBreakBefore w:val="0"/>
        <w:widowControl/>
        <w:kinsoku w:val="0"/>
        <w:wordWrap/>
        <w:overflowPunct/>
        <w:topLinePunct w:val="0"/>
        <w:autoSpaceDE w:val="0"/>
        <w:autoSpaceDN w:val="0"/>
        <w:bidi w:val="0"/>
        <w:adjustRightInd/>
        <w:snapToGrid w:val="0"/>
        <w:spacing w:line="560" w:lineRule="exact"/>
        <w:ind w:left="0" w:right="0" w:firstLine="612" w:firstLineChars="200"/>
        <w:textAlignment w:val="baseline"/>
        <w:rPr>
          <w:rFonts w:hint="eastAsia" w:ascii="仿宋_GB2312" w:hAnsi="仿宋_GB2312" w:eastAsia="仿宋_GB2312" w:cs="仿宋_GB2312"/>
          <w:spacing w:val="-7"/>
          <w:sz w:val="32"/>
          <w:szCs w:val="32"/>
          <w:lang w:eastAsia="zh-CN"/>
        </w:rPr>
      </w:pPr>
      <w:r>
        <w:rPr>
          <w:rFonts w:hint="eastAsia" w:ascii="仿宋_GB2312" w:hAnsi="仿宋_GB2312" w:eastAsia="仿宋_GB2312" w:cs="仿宋_GB2312"/>
          <w:spacing w:val="-7"/>
          <w:sz w:val="32"/>
          <w:szCs w:val="32"/>
          <w:lang w:eastAsia="zh-CN"/>
        </w:rPr>
        <w:t>发展平台、待遇保障宣传推介工作。</w:t>
      </w:r>
    </w:p>
    <w:p>
      <w:pPr>
        <w:keepNext w:val="0"/>
        <w:keepLines w:val="0"/>
        <w:pageBreakBefore w:val="0"/>
        <w:widowControl/>
        <w:kinsoku w:val="0"/>
        <w:wordWrap/>
        <w:overflowPunct/>
        <w:topLinePunct w:val="0"/>
        <w:autoSpaceDE w:val="0"/>
        <w:autoSpaceDN w:val="0"/>
        <w:bidi w:val="0"/>
        <w:adjustRightInd/>
        <w:snapToGrid w:val="0"/>
        <w:spacing w:line="560" w:lineRule="exact"/>
        <w:ind w:left="0" w:right="0" w:firstLine="612" w:firstLineChars="200"/>
        <w:textAlignment w:val="baseline"/>
        <w:rPr>
          <w:rFonts w:hint="eastAsia" w:ascii="仿宋_GB2312" w:hAnsi="仿宋_GB2312" w:eastAsia="仿宋_GB2312" w:cs="仿宋_GB2312"/>
          <w:spacing w:val="-7"/>
          <w:sz w:val="32"/>
          <w:szCs w:val="32"/>
          <w:lang w:eastAsia="zh-CN"/>
        </w:rPr>
      </w:pPr>
      <w:r>
        <w:rPr>
          <w:rFonts w:hint="eastAsia" w:ascii="仿宋_GB2312" w:hAnsi="仿宋_GB2312" w:eastAsia="仿宋_GB2312" w:cs="仿宋_GB2312"/>
          <w:spacing w:val="-7"/>
          <w:sz w:val="32"/>
          <w:szCs w:val="32"/>
          <w:lang w:eastAsia="zh-CN"/>
        </w:rPr>
        <w:t>2.人才招引。各设岗单位依托“博新岗位”自主吸引、招收优秀青年博士入站。“博新岗位”招收人数不设限制，应届博士毕业生及海外取得学位的留学回国、外籍博士可优先招收。</w:t>
      </w:r>
    </w:p>
    <w:p>
      <w:pPr>
        <w:keepNext w:val="0"/>
        <w:keepLines w:val="0"/>
        <w:pageBreakBefore w:val="0"/>
        <w:widowControl/>
        <w:kinsoku w:val="0"/>
        <w:wordWrap/>
        <w:overflowPunct/>
        <w:topLinePunct w:val="0"/>
        <w:autoSpaceDE w:val="0"/>
        <w:autoSpaceDN w:val="0"/>
        <w:bidi w:val="0"/>
        <w:adjustRightInd/>
        <w:snapToGrid w:val="0"/>
        <w:spacing w:line="560" w:lineRule="exact"/>
        <w:ind w:left="0" w:right="0" w:firstLine="612" w:firstLineChars="200"/>
        <w:textAlignment w:val="baseline"/>
        <w:rPr>
          <w:rFonts w:hint="eastAsia" w:ascii="仿宋_GB2312" w:hAnsi="仿宋_GB2312" w:eastAsia="仿宋_GB2312" w:cs="仿宋_GB2312"/>
          <w:spacing w:val="-7"/>
          <w:sz w:val="32"/>
          <w:szCs w:val="32"/>
          <w:lang w:eastAsia="zh-CN"/>
        </w:rPr>
      </w:pPr>
      <w:r>
        <w:rPr>
          <w:rFonts w:hint="eastAsia" w:ascii="仿宋_GB2312" w:hAnsi="仿宋_GB2312" w:eastAsia="仿宋_GB2312" w:cs="仿宋_GB2312"/>
          <w:spacing w:val="-7"/>
          <w:sz w:val="32"/>
          <w:szCs w:val="32"/>
          <w:lang w:eastAsia="zh-CN"/>
        </w:rPr>
        <w:t>3.招收入站。设岗单位按“博新岗位”招收条件遴选确定拟入站的青年博士，签订“博新岗位”工作合同，明确科研条件、目标任务、岗位保障待遇等，按规定程序办理博士后入站手续。</w:t>
      </w:r>
    </w:p>
    <w:p>
      <w:pPr>
        <w:keepNext w:val="0"/>
        <w:keepLines w:val="0"/>
        <w:pageBreakBefore w:val="0"/>
        <w:widowControl/>
        <w:kinsoku w:val="0"/>
        <w:wordWrap/>
        <w:overflowPunct/>
        <w:topLinePunct w:val="0"/>
        <w:autoSpaceDE w:val="0"/>
        <w:autoSpaceDN w:val="0"/>
        <w:bidi w:val="0"/>
        <w:adjustRightInd/>
        <w:snapToGrid w:val="0"/>
        <w:spacing w:line="560" w:lineRule="exact"/>
        <w:ind w:left="0" w:right="0" w:firstLine="612" w:firstLineChars="200"/>
        <w:textAlignment w:val="baseline"/>
        <w:rPr>
          <w:rFonts w:hint="eastAsia" w:ascii="仿宋_GB2312" w:hAnsi="仿宋_GB2312" w:eastAsia="仿宋_GB2312" w:cs="仿宋_GB2312"/>
          <w:spacing w:val="-7"/>
          <w:sz w:val="32"/>
          <w:szCs w:val="32"/>
          <w:lang w:eastAsia="zh-CN"/>
        </w:rPr>
      </w:pPr>
      <w:r>
        <w:rPr>
          <w:rFonts w:hint="eastAsia" w:ascii="仿宋_GB2312" w:hAnsi="仿宋_GB2312" w:eastAsia="仿宋_GB2312" w:cs="仿宋_GB2312"/>
          <w:spacing w:val="-7"/>
          <w:sz w:val="32"/>
          <w:szCs w:val="32"/>
          <w:lang w:eastAsia="zh-CN"/>
        </w:rPr>
        <w:t>4.审核认定。设岗单位汇总整理“博新岗位”招收的博士后人员相关材料报所在市人力资源社会保障局提出审核意见后，按设岗数量与推荐人数1:1比例提交省人力资源社会保障厅遴选确定2023年“博新计划”支持人选名单，并明确相应保障措施。</w:t>
      </w:r>
    </w:p>
    <w:p>
      <w:pPr>
        <w:keepNext w:val="0"/>
        <w:keepLines w:val="0"/>
        <w:pageBreakBefore w:val="0"/>
        <w:widowControl/>
        <w:kinsoku w:val="0"/>
        <w:wordWrap/>
        <w:overflowPunct/>
        <w:topLinePunct w:val="0"/>
        <w:autoSpaceDE w:val="0"/>
        <w:autoSpaceDN w:val="0"/>
        <w:bidi w:val="0"/>
        <w:adjustRightInd/>
        <w:snapToGrid w:val="0"/>
        <w:spacing w:line="560" w:lineRule="exact"/>
        <w:ind w:right="0" w:firstLine="644" w:firstLineChars="200"/>
        <w:textAlignment w:val="baseline"/>
        <w:rPr>
          <w:rFonts w:hint="eastAsia" w:ascii="仿宋_GB2312" w:hAnsi="仿宋_GB2312" w:eastAsia="仿宋_GB2312" w:cs="仿宋_GB2312"/>
          <w:spacing w:val="-8"/>
          <w:sz w:val="32"/>
          <w:szCs w:val="32"/>
          <w:lang w:eastAsia="zh-CN"/>
        </w:rPr>
      </w:pPr>
      <w:r>
        <w:rPr>
          <w:rFonts w:hint="eastAsia" w:ascii="仿宋_GB2312" w:hAnsi="仿宋_GB2312" w:eastAsia="仿宋_GB2312" w:cs="仿宋_GB2312"/>
          <w:spacing w:val="1"/>
          <w:sz w:val="32"/>
          <w:szCs w:val="32"/>
        </w:rPr>
        <w:t>5.发文公布。省人力资源社会保障厅统一制发通知，公布入</w:t>
      </w:r>
      <w:r>
        <w:rPr>
          <w:rFonts w:hint="eastAsia" w:ascii="仿宋_GB2312" w:hAnsi="仿宋_GB2312" w:eastAsia="仿宋_GB2312" w:cs="仿宋_GB2312"/>
          <w:spacing w:val="5"/>
          <w:sz w:val="32"/>
          <w:szCs w:val="32"/>
        </w:rPr>
        <w:t>选“博新计划”的人选名单，并按程序兑现相应高</w:t>
      </w:r>
      <w:r>
        <w:rPr>
          <w:rFonts w:hint="eastAsia" w:ascii="仿宋_GB2312" w:hAnsi="仿宋_GB2312" w:eastAsia="仿宋_GB2312" w:cs="仿宋_GB2312"/>
          <w:spacing w:val="4"/>
          <w:sz w:val="32"/>
          <w:szCs w:val="32"/>
        </w:rPr>
        <w:t>层次人才服务</w:t>
      </w:r>
      <w:r>
        <w:rPr>
          <w:rFonts w:hint="eastAsia" w:ascii="仿宋_GB2312" w:hAnsi="仿宋_GB2312" w:eastAsia="仿宋_GB2312" w:cs="仿宋_GB2312"/>
          <w:spacing w:val="-8"/>
          <w:sz w:val="32"/>
          <w:szCs w:val="32"/>
        </w:rPr>
        <w:t>待遇。</w:t>
      </w:r>
    </w:p>
    <w:sectPr>
      <w:footerReference r:id="rId5" w:type="default"/>
      <w:type w:val="continuous"/>
      <w:pgSz w:w="11900" w:h="16830"/>
      <w:pgMar w:top="1429" w:right="1548" w:bottom="1695" w:left="1480" w:header="0" w:footer="0" w:gutter="0"/>
      <w:cols w:equalWidth="0" w:num="1">
        <w:col w:w="15086"/>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MmM4YzM1OTczN2E4YjY0MWQ2NDk1OWM1ZDVjZjg2NWEifQ=="/>
  </w:docVars>
  <w:rsids>
    <w:rsidRoot w:val="00000000"/>
    <w:rsid w:val="07886CE4"/>
    <w:rsid w:val="301B3A0F"/>
    <w:rsid w:val="3B243585"/>
    <w:rsid w:val="7D226DD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customStyle="1" w:styleId="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Pages>
  <Words>2172</Words>
  <Characters>2224</Characters>
  <TotalTime>15</TotalTime>
  <ScaleCrop>false</ScaleCrop>
  <LinksUpToDate>false</LinksUpToDate>
  <CharactersWithSpaces>2236</CharactersWithSpaces>
  <Application>WPS Office_11.1.0.12980_F1E327BC-269C-435d-A152-05C5408002CA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2022-12-19T14:05:00Z</dcterms:created>
  <dc:creator>Kingsoft-PDF</dc:creator>
  <cp:lastModifiedBy>张学慧</cp:lastModifiedBy>
  <dcterms:modified xsi:type="dcterms:W3CDTF">2022-12-25T11:27:52Z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wqlLaW5nc29mdCBQREYgdG8gV1BTIDg1</vt:lpwstr>
  </property>
  <property fmtid="{D5CDD505-2E9C-101B-9397-08002B2CF9AE}" pid="3" name="Created">
    <vt:filetime>2022-12-19T14:05:04Z</vt:filetime>
  </property>
  <property fmtid="{D5CDD505-2E9C-101B-9397-08002B2CF9AE}" pid="4" name="UsrData">
    <vt:lpwstr>639fff010c8b290015645c07</vt:lpwstr>
  </property>
  <property fmtid="{D5CDD505-2E9C-101B-9397-08002B2CF9AE}" pid="5" name="KSOProductBuildVer">
    <vt:lpwstr>2052-11.1.0.12980</vt:lpwstr>
  </property>
  <property fmtid="{D5CDD505-2E9C-101B-9397-08002B2CF9AE}" pid="6" name="ICV">
    <vt:lpwstr>E9D59FC2D0F24957BF04987E877A8120</vt:lpwstr>
  </property>
</Properties>
</file>